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B57" w:rsidRPr="00AF304D" w:rsidRDefault="00AF304D" w:rsidP="00AF304D">
      <w:pPr>
        <w:spacing w:after="0"/>
        <w:rPr>
          <w:b/>
          <w:sz w:val="24"/>
          <w:szCs w:val="24"/>
        </w:rPr>
      </w:pPr>
      <w:r w:rsidRPr="00AF304D">
        <w:rPr>
          <w:b/>
          <w:sz w:val="24"/>
          <w:szCs w:val="24"/>
        </w:rPr>
        <w:t xml:space="preserve">Krzysztof Jurgiel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Białystok, dnia</w:t>
      </w:r>
      <w:r w:rsidR="00113088">
        <w:rPr>
          <w:b/>
          <w:sz w:val="24"/>
          <w:szCs w:val="24"/>
        </w:rPr>
        <w:t xml:space="preserve"> 28 maja </w:t>
      </w:r>
      <w:r>
        <w:rPr>
          <w:b/>
          <w:sz w:val="24"/>
          <w:szCs w:val="24"/>
        </w:rPr>
        <w:t xml:space="preserve">2020 r. </w:t>
      </w:r>
    </w:p>
    <w:p w:rsidR="00AF304D" w:rsidRDefault="00AF304D" w:rsidP="00AF304D">
      <w:pPr>
        <w:spacing w:after="0"/>
        <w:rPr>
          <w:b/>
          <w:sz w:val="24"/>
          <w:szCs w:val="24"/>
        </w:rPr>
      </w:pPr>
      <w:r w:rsidRPr="00AF304D">
        <w:rPr>
          <w:b/>
          <w:sz w:val="24"/>
          <w:szCs w:val="24"/>
        </w:rPr>
        <w:t>Poseł do Parlamentu Europejskiego</w:t>
      </w:r>
    </w:p>
    <w:p w:rsidR="00AF304D" w:rsidRDefault="00AF304D" w:rsidP="00AF304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ul. Zwycięstwa 26 C, 15 -703 Białystok</w:t>
      </w:r>
    </w:p>
    <w:p w:rsidR="00AF304D" w:rsidRDefault="00AF304D" w:rsidP="00AF304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Tel. 85 742- 30 – 37; 508801810</w:t>
      </w:r>
    </w:p>
    <w:p w:rsidR="00AF304D" w:rsidRPr="000206B8" w:rsidRDefault="00AF304D" w:rsidP="00AF304D">
      <w:pPr>
        <w:spacing w:after="0"/>
        <w:rPr>
          <w:b/>
          <w:sz w:val="24"/>
          <w:szCs w:val="24"/>
        </w:rPr>
      </w:pPr>
      <w:r w:rsidRPr="000206B8">
        <w:rPr>
          <w:rStyle w:val="Hipercze"/>
          <w:b/>
          <w:color w:val="auto"/>
          <w:sz w:val="24"/>
          <w:szCs w:val="24"/>
          <w:u w:val="none"/>
        </w:rPr>
        <w:t>krzysztof.jurgiel@interia.eu</w:t>
      </w:r>
    </w:p>
    <w:p w:rsidR="00AF304D" w:rsidRDefault="00AF304D" w:rsidP="00AF304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www.jurgiel.pl</w:t>
      </w:r>
    </w:p>
    <w:p w:rsidR="00AF304D" w:rsidRDefault="00AF304D" w:rsidP="00AF304D">
      <w:pPr>
        <w:spacing w:after="0"/>
        <w:rPr>
          <w:b/>
          <w:sz w:val="24"/>
          <w:szCs w:val="24"/>
        </w:rPr>
      </w:pPr>
    </w:p>
    <w:p w:rsidR="00AF304D" w:rsidRDefault="00AF304D" w:rsidP="00AF304D">
      <w:pPr>
        <w:spacing w:after="0"/>
        <w:rPr>
          <w:b/>
          <w:sz w:val="28"/>
          <w:szCs w:val="28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13088">
        <w:rPr>
          <w:b/>
          <w:sz w:val="24"/>
          <w:szCs w:val="24"/>
        </w:rPr>
        <w:tab/>
      </w:r>
      <w:r w:rsidRPr="00AF304D">
        <w:rPr>
          <w:b/>
          <w:sz w:val="28"/>
          <w:szCs w:val="28"/>
        </w:rPr>
        <w:t>Komunikat Prasowy nr 18</w:t>
      </w:r>
    </w:p>
    <w:p w:rsidR="00632ECF" w:rsidRDefault="000206B8" w:rsidP="00AF304D">
      <w:pPr>
        <w:pBdr>
          <w:bottom w:val="single" w:sz="6" w:space="1" w:color="auto"/>
        </w:pBd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</w:t>
      </w:r>
      <w:r w:rsidR="00632ECF">
        <w:rPr>
          <w:b/>
          <w:sz w:val="28"/>
          <w:szCs w:val="28"/>
        </w:rPr>
        <w:t>obrad nadzwyczajnej</w:t>
      </w:r>
      <w:r w:rsidR="00C32414">
        <w:rPr>
          <w:b/>
          <w:sz w:val="28"/>
          <w:szCs w:val="28"/>
        </w:rPr>
        <w:t xml:space="preserve"> sesji</w:t>
      </w:r>
      <w:r>
        <w:rPr>
          <w:b/>
          <w:sz w:val="28"/>
          <w:szCs w:val="28"/>
        </w:rPr>
        <w:t xml:space="preserve"> Parlamentu Europejskiego (</w:t>
      </w:r>
      <w:r w:rsidR="00632ECF">
        <w:rPr>
          <w:b/>
          <w:sz w:val="28"/>
          <w:szCs w:val="28"/>
        </w:rPr>
        <w:t xml:space="preserve">27 maja 2020 r.) </w:t>
      </w:r>
    </w:p>
    <w:p w:rsidR="00632ECF" w:rsidRDefault="00632ECF" w:rsidP="00AF304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2ECF" w:rsidRDefault="00632ECF" w:rsidP="003963AE">
      <w:pPr>
        <w:spacing w:after="0"/>
        <w:ind w:firstLine="708"/>
        <w:jc w:val="both"/>
        <w:rPr>
          <w:sz w:val="28"/>
          <w:szCs w:val="28"/>
        </w:rPr>
      </w:pPr>
      <w:r w:rsidRPr="00632ECF">
        <w:rPr>
          <w:sz w:val="28"/>
          <w:szCs w:val="28"/>
        </w:rPr>
        <w:t>W dni</w:t>
      </w:r>
      <w:r>
        <w:rPr>
          <w:sz w:val="28"/>
          <w:szCs w:val="28"/>
        </w:rPr>
        <w:t>u 27</w:t>
      </w:r>
      <w:r w:rsidR="003963AE">
        <w:rPr>
          <w:sz w:val="28"/>
          <w:szCs w:val="28"/>
        </w:rPr>
        <w:t xml:space="preserve"> maja br.</w:t>
      </w:r>
      <w:r>
        <w:rPr>
          <w:sz w:val="28"/>
          <w:szCs w:val="28"/>
        </w:rPr>
        <w:t xml:space="preserve"> odbyła się nadzwyczajna sesja plenarna Parlamentu Europejskiego w Brukseli. Temat obrad: </w:t>
      </w:r>
    </w:p>
    <w:p w:rsidR="00C32414" w:rsidRDefault="00C32414" w:rsidP="00AF304D">
      <w:pPr>
        <w:spacing w:after="0"/>
        <w:rPr>
          <w:b/>
          <w:sz w:val="28"/>
          <w:szCs w:val="28"/>
        </w:rPr>
      </w:pPr>
    </w:p>
    <w:p w:rsidR="00AF304D" w:rsidRPr="00C32414" w:rsidRDefault="00632ECF" w:rsidP="00094E93">
      <w:pPr>
        <w:spacing w:after="0"/>
        <w:ind w:firstLine="708"/>
        <w:jc w:val="both"/>
        <w:rPr>
          <w:sz w:val="28"/>
          <w:szCs w:val="28"/>
        </w:rPr>
      </w:pPr>
      <w:r w:rsidRPr="00632ECF">
        <w:rPr>
          <w:b/>
          <w:sz w:val="28"/>
          <w:szCs w:val="28"/>
        </w:rPr>
        <w:t>Pakiet Odbudowy Europy, poprawki do wieloletniego budżetu UE</w:t>
      </w:r>
    </w:p>
    <w:p w:rsidR="00853CC7" w:rsidRDefault="00853CC7" w:rsidP="00094E93">
      <w:pPr>
        <w:spacing w:after="0"/>
        <w:ind w:firstLine="708"/>
        <w:rPr>
          <w:sz w:val="28"/>
          <w:szCs w:val="28"/>
        </w:rPr>
      </w:pPr>
      <w:r>
        <w:rPr>
          <w:i/>
          <w:sz w:val="28"/>
          <w:szCs w:val="28"/>
        </w:rPr>
        <w:t xml:space="preserve">Oświadczenie Rady i Komisji Europejskiej. Debata </w:t>
      </w:r>
    </w:p>
    <w:p w:rsidR="00C32414" w:rsidRDefault="00C32414" w:rsidP="00AF304D">
      <w:pPr>
        <w:spacing w:after="0"/>
        <w:rPr>
          <w:sz w:val="28"/>
          <w:szCs w:val="28"/>
        </w:rPr>
      </w:pPr>
    </w:p>
    <w:p w:rsidR="00D32101" w:rsidRDefault="00853CC7" w:rsidP="00CA3E2C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Przewodnicząca Komisji Europejskiej, </w:t>
      </w:r>
      <w:proofErr w:type="spellStart"/>
      <w:r w:rsidRPr="00CA3E2C">
        <w:rPr>
          <w:b/>
          <w:sz w:val="28"/>
          <w:szCs w:val="28"/>
        </w:rPr>
        <w:t>Ursula</w:t>
      </w:r>
      <w:proofErr w:type="spellEnd"/>
      <w:r w:rsidRPr="00CA3E2C">
        <w:rPr>
          <w:b/>
          <w:sz w:val="28"/>
          <w:szCs w:val="28"/>
        </w:rPr>
        <w:t xml:space="preserve"> von der </w:t>
      </w:r>
      <w:proofErr w:type="spellStart"/>
      <w:r w:rsidRPr="00CA3E2C">
        <w:rPr>
          <w:b/>
          <w:sz w:val="28"/>
          <w:szCs w:val="28"/>
        </w:rPr>
        <w:t>Leyen</w:t>
      </w:r>
      <w:proofErr w:type="spellEnd"/>
      <w:r>
        <w:rPr>
          <w:sz w:val="28"/>
          <w:szCs w:val="28"/>
        </w:rPr>
        <w:t>, przedstawiła w Parlamencie Europejskim projekt Funduszu Odbudowy, który będzie dołączony do zmodyfikowanego projektu Wieloletnich Ram Finansowych na lata 2021 – 2027. Swoje wystąpienie rozpoczęła od historycznych refleksji, nawiązując do powojennej odbudowy</w:t>
      </w:r>
      <w:r w:rsidR="00CA3E2C">
        <w:rPr>
          <w:sz w:val="28"/>
          <w:szCs w:val="28"/>
        </w:rPr>
        <w:t xml:space="preserve"> Europy</w:t>
      </w:r>
      <w:r>
        <w:rPr>
          <w:sz w:val="28"/>
          <w:szCs w:val="28"/>
        </w:rPr>
        <w:t xml:space="preserve"> ze zniszczeń, kiedy powstawała wspólnota, pragnąca pokoju i p</w:t>
      </w:r>
      <w:r w:rsidR="00D32101">
        <w:rPr>
          <w:sz w:val="28"/>
          <w:szCs w:val="28"/>
        </w:rPr>
        <w:t>oprawy warunków życia. Kolejne pokolenia Europejczyków budowały dobrobyt, w jedności i współpracy. Ważnym etapem było poszerzeni</w:t>
      </w:r>
      <w:r w:rsidR="00CA3E2C">
        <w:rPr>
          <w:sz w:val="28"/>
          <w:szCs w:val="28"/>
        </w:rPr>
        <w:t>e</w:t>
      </w:r>
      <w:r w:rsidR="00D32101">
        <w:rPr>
          <w:sz w:val="28"/>
          <w:szCs w:val="28"/>
        </w:rPr>
        <w:t xml:space="preserve"> UE, „</w:t>
      </w:r>
      <w:r w:rsidR="00CA3E2C">
        <w:rPr>
          <w:sz w:val="28"/>
          <w:szCs w:val="28"/>
        </w:rPr>
        <w:t>..</w:t>
      </w:r>
      <w:r w:rsidR="00D32101">
        <w:rPr>
          <w:sz w:val="28"/>
          <w:szCs w:val="28"/>
        </w:rPr>
        <w:t xml:space="preserve">żeby nasza rodzina europejska była razem, z siostrami </w:t>
      </w:r>
      <w:r w:rsidR="00CA3E2C">
        <w:rPr>
          <w:sz w:val="28"/>
          <w:szCs w:val="28"/>
        </w:rPr>
        <w:br/>
      </w:r>
      <w:r w:rsidR="00D32101">
        <w:rPr>
          <w:sz w:val="28"/>
          <w:szCs w:val="28"/>
        </w:rPr>
        <w:t xml:space="preserve">i braćmi zza żelaznej kurtyny. Przyjęliśmy do samego serca Europy”. </w:t>
      </w:r>
    </w:p>
    <w:p w:rsidR="00853CC7" w:rsidRDefault="00D32101" w:rsidP="00CA3E2C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Teraz też mamy historyczny moment, w obliczu szkód wyrządzonych przez pandemię COVID-19. – To, co zaczęło się od maleńkiego wirusa, stało</w:t>
      </w:r>
      <w:r w:rsidR="00CA3E2C">
        <w:rPr>
          <w:sz w:val="28"/>
          <w:szCs w:val="28"/>
        </w:rPr>
        <w:t xml:space="preserve"> się </w:t>
      </w:r>
      <w:r>
        <w:rPr>
          <w:sz w:val="28"/>
          <w:szCs w:val="28"/>
        </w:rPr>
        <w:t>tak ogromnym kryzysem gospodarczym, że żaden kraj UE nie może reagować na to wyzwanie w pojedynkę</w:t>
      </w:r>
      <w:r w:rsidR="00CA3E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powiedziała U. von der </w:t>
      </w:r>
      <w:proofErr w:type="spellStart"/>
      <w:r>
        <w:rPr>
          <w:sz w:val="28"/>
          <w:szCs w:val="28"/>
        </w:rPr>
        <w:t>Leyen</w:t>
      </w:r>
      <w:proofErr w:type="spellEnd"/>
      <w:r>
        <w:rPr>
          <w:sz w:val="28"/>
          <w:szCs w:val="28"/>
        </w:rPr>
        <w:t xml:space="preserve"> do europos</w:t>
      </w:r>
      <w:r w:rsidR="00CA3E2C">
        <w:rPr>
          <w:sz w:val="28"/>
          <w:szCs w:val="28"/>
        </w:rPr>
        <w:t>ł</w:t>
      </w:r>
      <w:r>
        <w:rPr>
          <w:sz w:val="28"/>
          <w:szCs w:val="28"/>
        </w:rPr>
        <w:t xml:space="preserve">ów. </w:t>
      </w:r>
      <w:r w:rsidR="00CA3E2C">
        <w:rPr>
          <w:sz w:val="28"/>
          <w:szCs w:val="28"/>
        </w:rPr>
        <w:br/>
      </w:r>
      <w:r>
        <w:rPr>
          <w:sz w:val="28"/>
          <w:szCs w:val="28"/>
        </w:rPr>
        <w:t>W decydujących chwilach wybieraliśmy wielki skok do przodu</w:t>
      </w:r>
      <w:r w:rsidR="000206B8">
        <w:rPr>
          <w:sz w:val="28"/>
          <w:szCs w:val="28"/>
        </w:rPr>
        <w:t xml:space="preserve">, </w:t>
      </w:r>
      <w:r w:rsidR="0010330A">
        <w:rPr>
          <w:sz w:val="28"/>
          <w:szCs w:val="28"/>
        </w:rPr>
        <w:t xml:space="preserve">podejmowaliśmy śmiałe przedsięwzięcia – w dążeniu do pokoju i dobrobytu. Nadeszła ta chwila dla Europy. </w:t>
      </w:r>
    </w:p>
    <w:p w:rsidR="004A0D08" w:rsidRDefault="00CA3E2C" w:rsidP="00CA3E2C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wychodzenie z </w:t>
      </w:r>
      <w:proofErr w:type="spellStart"/>
      <w:r>
        <w:rPr>
          <w:sz w:val="28"/>
          <w:szCs w:val="28"/>
        </w:rPr>
        <w:t>korona</w:t>
      </w:r>
      <w:r w:rsidR="0010330A">
        <w:rPr>
          <w:sz w:val="28"/>
          <w:szCs w:val="28"/>
        </w:rPr>
        <w:t>kryzysu</w:t>
      </w:r>
      <w:proofErr w:type="spellEnd"/>
      <w:r w:rsidR="0010330A">
        <w:rPr>
          <w:sz w:val="28"/>
          <w:szCs w:val="28"/>
        </w:rPr>
        <w:t xml:space="preserve"> Unia zamierza przeznaczyć 750 mld euro z Funduszu Odbudowy</w:t>
      </w:r>
      <w:r w:rsidR="00AF20D3">
        <w:rPr>
          <w:sz w:val="28"/>
          <w:szCs w:val="28"/>
        </w:rPr>
        <w:t xml:space="preserve">, w tym pół biliona </w:t>
      </w:r>
      <w:r w:rsidR="003B7893">
        <w:rPr>
          <w:sz w:val="28"/>
          <w:szCs w:val="28"/>
        </w:rPr>
        <w:t xml:space="preserve">w dotacjach. Według wstępnych obliczeń, największymi beneficjentami będą: Włochy – 81,8 mld euro, Hiszpania –77,3 mld euro, Francja – 38, 8 mld euro i Polska – 37,7 mld euro; za nami Niemcy </w:t>
      </w:r>
      <w:r w:rsidR="003B7893">
        <w:rPr>
          <w:sz w:val="28"/>
          <w:szCs w:val="28"/>
        </w:rPr>
        <w:lastRenderedPageBreak/>
        <w:t>28, 8 mld euro, Grecja 22,5 mld euro</w:t>
      </w:r>
      <w:r w:rsidR="00AF20D3">
        <w:rPr>
          <w:sz w:val="28"/>
          <w:szCs w:val="28"/>
        </w:rPr>
        <w:t xml:space="preserve">. Trzeba zaznaczyć, że łącznie </w:t>
      </w:r>
      <w:r w:rsidR="003B7893">
        <w:rPr>
          <w:sz w:val="28"/>
          <w:szCs w:val="28"/>
        </w:rPr>
        <w:t>Polska może otrzymać 63,8 mld euro</w:t>
      </w:r>
      <w:r w:rsidR="00AF20D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A0D08">
        <w:rPr>
          <w:sz w:val="28"/>
          <w:szCs w:val="28"/>
        </w:rPr>
        <w:t xml:space="preserve">jeśli </w:t>
      </w:r>
      <w:r w:rsidR="00AF20D3">
        <w:rPr>
          <w:sz w:val="28"/>
          <w:szCs w:val="28"/>
        </w:rPr>
        <w:t>dodamy prawo do tanich pożyczek</w:t>
      </w:r>
      <w:r w:rsidR="004A0D08">
        <w:rPr>
          <w:sz w:val="28"/>
          <w:szCs w:val="28"/>
        </w:rPr>
        <w:t xml:space="preserve"> uzyskanych przez KE na rynkach finansowych</w:t>
      </w:r>
      <w:r>
        <w:rPr>
          <w:sz w:val="28"/>
          <w:szCs w:val="28"/>
        </w:rPr>
        <w:t>.</w:t>
      </w:r>
      <w:r w:rsidR="00AF20D3">
        <w:rPr>
          <w:sz w:val="28"/>
          <w:szCs w:val="28"/>
        </w:rPr>
        <w:t xml:space="preserve"> </w:t>
      </w:r>
      <w:r w:rsidR="004A0D08">
        <w:rPr>
          <w:sz w:val="28"/>
          <w:szCs w:val="28"/>
        </w:rPr>
        <w:t>Wśród</w:t>
      </w:r>
      <w:r w:rsidR="00AF20D3">
        <w:rPr>
          <w:sz w:val="28"/>
          <w:szCs w:val="28"/>
        </w:rPr>
        <w:t xml:space="preserve"> </w:t>
      </w:r>
      <w:r w:rsidR="004A0D08">
        <w:rPr>
          <w:sz w:val="28"/>
          <w:szCs w:val="28"/>
        </w:rPr>
        <w:t>kryteriów przydziału środków z dotacji waż</w:t>
      </w:r>
      <w:r w:rsidR="00AF20D3">
        <w:rPr>
          <w:sz w:val="28"/>
          <w:szCs w:val="28"/>
        </w:rPr>
        <w:t xml:space="preserve">ną rolę odgrywa tzw. uderzenie </w:t>
      </w:r>
      <w:r w:rsidR="004A0D08">
        <w:rPr>
          <w:sz w:val="28"/>
          <w:szCs w:val="28"/>
        </w:rPr>
        <w:t>kryzysu w PKB</w:t>
      </w:r>
      <w:r w:rsidR="00A739FD">
        <w:rPr>
          <w:sz w:val="28"/>
          <w:szCs w:val="28"/>
        </w:rPr>
        <w:t xml:space="preserve"> (recesja) </w:t>
      </w:r>
      <w:r w:rsidR="004A0D08">
        <w:rPr>
          <w:sz w:val="28"/>
          <w:szCs w:val="28"/>
        </w:rPr>
        <w:t>w odniesieniu do prognoz sprzed pandemii</w:t>
      </w:r>
      <w:r w:rsidR="000206B8">
        <w:rPr>
          <w:sz w:val="28"/>
          <w:szCs w:val="28"/>
        </w:rPr>
        <w:t>.</w:t>
      </w:r>
    </w:p>
    <w:p w:rsidR="00AF304D" w:rsidRDefault="004A0D08" w:rsidP="00A739FD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Poza ty</w:t>
      </w:r>
      <w:r w:rsidR="00CA3E2C">
        <w:rPr>
          <w:sz w:val="28"/>
          <w:szCs w:val="28"/>
        </w:rPr>
        <w:t xml:space="preserve">m </w:t>
      </w:r>
      <w:r>
        <w:rPr>
          <w:sz w:val="28"/>
          <w:szCs w:val="28"/>
        </w:rPr>
        <w:t xml:space="preserve">KE proponuje zwiększenie Funduszu Sprawiedliwej Transformacji </w:t>
      </w:r>
      <w:r w:rsidR="00CA3E2C">
        <w:rPr>
          <w:sz w:val="28"/>
          <w:szCs w:val="28"/>
        </w:rPr>
        <w:t xml:space="preserve">na </w:t>
      </w:r>
      <w:r>
        <w:rPr>
          <w:sz w:val="28"/>
          <w:szCs w:val="28"/>
        </w:rPr>
        <w:t>realizacj</w:t>
      </w:r>
      <w:r w:rsidR="00CA3E2C">
        <w:rPr>
          <w:sz w:val="28"/>
          <w:szCs w:val="28"/>
        </w:rPr>
        <w:t>ę</w:t>
      </w:r>
      <w:r>
        <w:rPr>
          <w:sz w:val="28"/>
          <w:szCs w:val="28"/>
        </w:rPr>
        <w:t xml:space="preserve"> Europejskiego Zielonego Ładu</w:t>
      </w:r>
      <w:r w:rsidR="00A739FD">
        <w:rPr>
          <w:sz w:val="28"/>
          <w:szCs w:val="28"/>
        </w:rPr>
        <w:t xml:space="preserve">, </w:t>
      </w:r>
      <w:r>
        <w:rPr>
          <w:sz w:val="28"/>
          <w:szCs w:val="28"/>
        </w:rPr>
        <w:t>aż o 32, 5 mld euro</w:t>
      </w:r>
      <w:r w:rsidR="00A739FD">
        <w:rPr>
          <w:sz w:val="28"/>
          <w:szCs w:val="28"/>
        </w:rPr>
        <w:t>: razem 40 mld euro.</w:t>
      </w:r>
      <w:r>
        <w:rPr>
          <w:sz w:val="28"/>
          <w:szCs w:val="28"/>
        </w:rPr>
        <w:t xml:space="preserve"> Przed pandemią szacunki dla Polski przewidywały 2 mld euro</w:t>
      </w:r>
      <w:r w:rsidR="00AF20D3">
        <w:rPr>
          <w:sz w:val="28"/>
          <w:szCs w:val="28"/>
        </w:rPr>
        <w:t>,</w:t>
      </w:r>
      <w:r>
        <w:rPr>
          <w:sz w:val="28"/>
          <w:szCs w:val="28"/>
        </w:rPr>
        <w:t xml:space="preserve"> z </w:t>
      </w:r>
      <w:r w:rsidR="00A739FD">
        <w:rPr>
          <w:sz w:val="28"/>
          <w:szCs w:val="28"/>
        </w:rPr>
        <w:t>7,</w:t>
      </w:r>
      <w:r w:rsidR="00CD7B1A">
        <w:rPr>
          <w:sz w:val="28"/>
          <w:szCs w:val="28"/>
        </w:rPr>
        <w:t>5 mld euro ogółem. Na razie nie wiadomo, jak</w:t>
      </w:r>
      <w:r w:rsidR="00A739FD">
        <w:rPr>
          <w:sz w:val="28"/>
          <w:szCs w:val="28"/>
        </w:rPr>
        <w:t>a</w:t>
      </w:r>
      <w:r w:rsidR="00CD7B1A">
        <w:rPr>
          <w:sz w:val="28"/>
          <w:szCs w:val="28"/>
        </w:rPr>
        <w:t xml:space="preserve"> będzie </w:t>
      </w:r>
      <w:r w:rsidR="00AF20D3">
        <w:rPr>
          <w:sz w:val="28"/>
          <w:szCs w:val="28"/>
        </w:rPr>
        <w:t xml:space="preserve">kwota na nowych zasadach. </w:t>
      </w:r>
      <w:r w:rsidR="00CD7B1A">
        <w:rPr>
          <w:sz w:val="28"/>
          <w:szCs w:val="28"/>
        </w:rPr>
        <w:t xml:space="preserve">Tak wzmocniony Fundusz Sprawiedliwej Transformacji powinien pokryć część kosztów społecznych </w:t>
      </w:r>
      <w:r w:rsidR="00CD57AF">
        <w:rPr>
          <w:sz w:val="28"/>
          <w:szCs w:val="28"/>
        </w:rPr>
        <w:t xml:space="preserve">przemian </w:t>
      </w:r>
      <w:r w:rsidR="00AF20D3">
        <w:rPr>
          <w:sz w:val="28"/>
          <w:szCs w:val="28"/>
        </w:rPr>
        <w:t xml:space="preserve">m. </w:t>
      </w:r>
      <w:r w:rsidR="00CD7B1A">
        <w:rPr>
          <w:sz w:val="28"/>
          <w:szCs w:val="28"/>
        </w:rPr>
        <w:t>in. na Górnym Śląski i Zagłębiu w perspektywie do 2050 r.</w:t>
      </w:r>
      <w:r w:rsidR="00A739FD">
        <w:rPr>
          <w:sz w:val="28"/>
          <w:szCs w:val="28"/>
        </w:rPr>
        <w:t xml:space="preserve">, </w:t>
      </w:r>
      <w:r w:rsidR="00CD7B1A">
        <w:rPr>
          <w:sz w:val="28"/>
          <w:szCs w:val="28"/>
        </w:rPr>
        <w:t xml:space="preserve">kiedy UE </w:t>
      </w:r>
      <w:r w:rsidR="00CD57AF">
        <w:rPr>
          <w:sz w:val="28"/>
          <w:szCs w:val="28"/>
        </w:rPr>
        <w:t>zamierza</w:t>
      </w:r>
      <w:r w:rsidR="00CD7B1A">
        <w:rPr>
          <w:sz w:val="28"/>
          <w:szCs w:val="28"/>
        </w:rPr>
        <w:t xml:space="preserve"> osiągn</w:t>
      </w:r>
      <w:r w:rsidR="00CD57AF">
        <w:rPr>
          <w:sz w:val="28"/>
          <w:szCs w:val="28"/>
        </w:rPr>
        <w:t>ąć</w:t>
      </w:r>
      <w:r w:rsidR="00CD7B1A">
        <w:rPr>
          <w:sz w:val="28"/>
          <w:szCs w:val="28"/>
        </w:rPr>
        <w:t xml:space="preserve"> neutralność klimatyczną. </w:t>
      </w:r>
    </w:p>
    <w:p w:rsidR="00CD7B1A" w:rsidRDefault="00CD7B1A" w:rsidP="00A739FD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Dotacje i pożyczki z Funduszu Odbudowy będą wydawane w ramach krajowych </w:t>
      </w:r>
      <w:r w:rsidR="00A739FD">
        <w:rPr>
          <w:sz w:val="28"/>
          <w:szCs w:val="28"/>
        </w:rPr>
        <w:t>„</w:t>
      </w:r>
      <w:r>
        <w:rPr>
          <w:sz w:val="28"/>
          <w:szCs w:val="28"/>
        </w:rPr>
        <w:t>programów odbudowy</w:t>
      </w:r>
      <w:r w:rsidR="00A739FD">
        <w:rPr>
          <w:sz w:val="28"/>
          <w:szCs w:val="28"/>
        </w:rPr>
        <w:t>”, zatwierdzanych przez Komisję i</w:t>
      </w:r>
      <w:r>
        <w:rPr>
          <w:sz w:val="28"/>
          <w:szCs w:val="28"/>
        </w:rPr>
        <w:t xml:space="preserve"> wejdą do jednolitego pakietu budżetowego UE. Unia stawia ambitne, wielkie</w:t>
      </w:r>
      <w:r w:rsidR="00AF20D3">
        <w:rPr>
          <w:sz w:val="28"/>
          <w:szCs w:val="28"/>
        </w:rPr>
        <w:t xml:space="preserve"> </w:t>
      </w:r>
      <w:r>
        <w:rPr>
          <w:sz w:val="28"/>
          <w:szCs w:val="28"/>
        </w:rPr>
        <w:t>zadania odbudowy gospodarki</w:t>
      </w:r>
      <w:r w:rsidR="004F3DD6">
        <w:rPr>
          <w:sz w:val="28"/>
          <w:szCs w:val="28"/>
        </w:rPr>
        <w:t xml:space="preserve"> poprzez</w:t>
      </w:r>
      <w:r>
        <w:rPr>
          <w:sz w:val="28"/>
          <w:szCs w:val="28"/>
        </w:rPr>
        <w:t xml:space="preserve"> </w:t>
      </w:r>
      <w:r w:rsidR="004F3DD6">
        <w:rPr>
          <w:sz w:val="28"/>
          <w:szCs w:val="28"/>
        </w:rPr>
        <w:t>inwestycje skierowan</w:t>
      </w:r>
      <w:r w:rsidR="00A739FD">
        <w:rPr>
          <w:sz w:val="28"/>
          <w:szCs w:val="28"/>
        </w:rPr>
        <w:t xml:space="preserve">e </w:t>
      </w:r>
      <w:r w:rsidR="004F3DD6">
        <w:rPr>
          <w:sz w:val="28"/>
          <w:szCs w:val="28"/>
        </w:rPr>
        <w:t>na cyfryzac</w:t>
      </w:r>
      <w:r w:rsidR="00AF20D3">
        <w:rPr>
          <w:sz w:val="28"/>
          <w:szCs w:val="28"/>
        </w:rPr>
        <w:t xml:space="preserve">ję, realizację zielonego ładu, </w:t>
      </w:r>
      <w:r w:rsidR="004F3DD6">
        <w:rPr>
          <w:sz w:val="28"/>
          <w:szCs w:val="28"/>
        </w:rPr>
        <w:t>nowe technologie, wzmocnienie odporności n</w:t>
      </w:r>
      <w:r w:rsidR="00AF20D3">
        <w:rPr>
          <w:sz w:val="28"/>
          <w:szCs w:val="28"/>
        </w:rPr>
        <w:t xml:space="preserve">a kryzysy, wzrost zatrudnienia. </w:t>
      </w:r>
      <w:r w:rsidR="004F3DD6">
        <w:rPr>
          <w:sz w:val="28"/>
          <w:szCs w:val="28"/>
        </w:rPr>
        <w:t>Tak, aby przyszłe pokolenia, nowa generacja Europejczyków</w:t>
      </w:r>
      <w:r w:rsidR="00A739FD">
        <w:rPr>
          <w:sz w:val="28"/>
          <w:szCs w:val="28"/>
        </w:rPr>
        <w:t xml:space="preserve">, </w:t>
      </w:r>
      <w:r w:rsidR="004F3DD6">
        <w:rPr>
          <w:sz w:val="28"/>
          <w:szCs w:val="28"/>
        </w:rPr>
        <w:t>miały</w:t>
      </w:r>
      <w:r w:rsidR="00AF20D3">
        <w:rPr>
          <w:sz w:val="28"/>
          <w:szCs w:val="28"/>
        </w:rPr>
        <w:t xml:space="preserve"> </w:t>
      </w:r>
      <w:r w:rsidR="004F3DD6">
        <w:rPr>
          <w:sz w:val="28"/>
          <w:szCs w:val="28"/>
        </w:rPr>
        <w:t xml:space="preserve">lepsze warunki społeczne, żyły w sprawiedliwej, zjednoczonej Europie. </w:t>
      </w:r>
    </w:p>
    <w:p w:rsidR="004F3DD6" w:rsidRDefault="004F3DD6" w:rsidP="00A739FD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Jako pierwszy</w:t>
      </w:r>
      <w:r w:rsidR="00A739FD">
        <w:rPr>
          <w:sz w:val="28"/>
          <w:szCs w:val="28"/>
        </w:rPr>
        <w:t xml:space="preserve"> w debacie </w:t>
      </w:r>
      <w:r>
        <w:rPr>
          <w:sz w:val="28"/>
          <w:szCs w:val="28"/>
        </w:rPr>
        <w:t xml:space="preserve">zabrał głos </w:t>
      </w:r>
      <w:r w:rsidRPr="00A739FD">
        <w:rPr>
          <w:b/>
          <w:sz w:val="28"/>
          <w:szCs w:val="28"/>
        </w:rPr>
        <w:t>Manfred Weber</w:t>
      </w:r>
      <w:r w:rsidR="00AF20D3">
        <w:rPr>
          <w:sz w:val="28"/>
          <w:szCs w:val="28"/>
        </w:rPr>
        <w:t xml:space="preserve"> (</w:t>
      </w:r>
      <w:r>
        <w:rPr>
          <w:sz w:val="28"/>
          <w:szCs w:val="28"/>
        </w:rPr>
        <w:t>Niemcy)</w:t>
      </w:r>
      <w:r w:rsidR="00A739FD">
        <w:rPr>
          <w:sz w:val="28"/>
          <w:szCs w:val="28"/>
        </w:rPr>
        <w:t>,</w:t>
      </w:r>
      <w:r>
        <w:rPr>
          <w:sz w:val="28"/>
          <w:szCs w:val="28"/>
        </w:rPr>
        <w:t xml:space="preserve"> w imieniu gr. EPL</w:t>
      </w:r>
      <w:r w:rsidR="00AF20D3">
        <w:rPr>
          <w:sz w:val="28"/>
          <w:szCs w:val="28"/>
        </w:rPr>
        <w:t xml:space="preserve">. </w:t>
      </w:r>
      <w:r w:rsidR="00A739FD">
        <w:rPr>
          <w:sz w:val="28"/>
          <w:szCs w:val="28"/>
        </w:rPr>
        <w:t xml:space="preserve">Z </w:t>
      </w:r>
      <w:r>
        <w:rPr>
          <w:sz w:val="28"/>
          <w:szCs w:val="28"/>
        </w:rPr>
        <w:t>zadowoleniem stwierdził, iż powrócił</w:t>
      </w:r>
      <w:r w:rsidR="00483898">
        <w:rPr>
          <w:sz w:val="28"/>
          <w:szCs w:val="28"/>
        </w:rPr>
        <w:t xml:space="preserve">a w Europie solidarność, </w:t>
      </w:r>
      <w:r w:rsidR="00A739FD">
        <w:rPr>
          <w:sz w:val="28"/>
          <w:szCs w:val="28"/>
        </w:rPr>
        <w:t xml:space="preserve">powrócił </w:t>
      </w:r>
      <w:r w:rsidR="00483898">
        <w:rPr>
          <w:sz w:val="28"/>
          <w:szCs w:val="28"/>
        </w:rPr>
        <w:t xml:space="preserve">duch Roberta Schumana. Na ulicach włoskich miast niedawno palono unijne flagi. Obecnie mamy najtrudniejszą sytuację od drugiej wojny światowej. Jedynym rozwiązaniem – inwestycje, ale jest potrzebny głęboki namysł, na co przeznaczać pieniądze. Nowe pieniądze należy przeznaczać na nowe wyzwania </w:t>
      </w:r>
      <w:r w:rsidR="00A739FD">
        <w:rPr>
          <w:sz w:val="28"/>
          <w:szCs w:val="28"/>
        </w:rPr>
        <w:t xml:space="preserve">oraz </w:t>
      </w:r>
      <w:r w:rsidR="00483898">
        <w:rPr>
          <w:sz w:val="28"/>
          <w:szCs w:val="28"/>
        </w:rPr>
        <w:t>cele. Nie na stare. Zwiększenie środków własnych jest pilną potrzebą, wreszcie niech zapłacą rzetelnie giganty telekomunikacyjne, korzystające ze wsp</w:t>
      </w:r>
      <w:r w:rsidR="00A739FD">
        <w:rPr>
          <w:sz w:val="28"/>
          <w:szCs w:val="28"/>
        </w:rPr>
        <w:t>ó</w:t>
      </w:r>
      <w:r w:rsidR="00483898">
        <w:rPr>
          <w:sz w:val="28"/>
          <w:szCs w:val="28"/>
        </w:rPr>
        <w:t xml:space="preserve">lnego rynku. </w:t>
      </w:r>
    </w:p>
    <w:p w:rsidR="00483898" w:rsidRDefault="00483898" w:rsidP="008261C6">
      <w:pPr>
        <w:spacing w:after="0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W swojej wypowiedzi </w:t>
      </w:r>
      <w:proofErr w:type="spellStart"/>
      <w:r w:rsidRPr="00A739FD">
        <w:rPr>
          <w:b/>
          <w:sz w:val="28"/>
          <w:szCs w:val="28"/>
        </w:rPr>
        <w:t>Iratxe</w:t>
      </w:r>
      <w:proofErr w:type="spellEnd"/>
      <w:r w:rsidRPr="00A739FD">
        <w:rPr>
          <w:b/>
          <w:sz w:val="28"/>
          <w:szCs w:val="28"/>
        </w:rPr>
        <w:t xml:space="preserve"> Garcia Perez</w:t>
      </w:r>
      <w:r>
        <w:rPr>
          <w:sz w:val="28"/>
          <w:szCs w:val="28"/>
        </w:rPr>
        <w:t xml:space="preserve"> (Hiszpania),</w:t>
      </w:r>
      <w:r w:rsidR="00A739FD">
        <w:rPr>
          <w:sz w:val="28"/>
          <w:szCs w:val="28"/>
        </w:rPr>
        <w:t xml:space="preserve"> gr. Postępowy Sojusz Socjalistów i Demokratów, </w:t>
      </w:r>
      <w:r>
        <w:rPr>
          <w:sz w:val="28"/>
          <w:szCs w:val="28"/>
        </w:rPr>
        <w:t>pochwaliła plan naprawy przedstawiony przez Komisję Euro</w:t>
      </w:r>
      <w:r w:rsidR="00A739FD">
        <w:rPr>
          <w:sz w:val="28"/>
          <w:szCs w:val="28"/>
        </w:rPr>
        <w:t>pejską</w:t>
      </w:r>
      <w:r>
        <w:rPr>
          <w:sz w:val="28"/>
          <w:szCs w:val="28"/>
        </w:rPr>
        <w:t>, jako ambitny i proeuropejski</w:t>
      </w:r>
      <w:r w:rsidR="001956F4">
        <w:rPr>
          <w:sz w:val="28"/>
          <w:szCs w:val="28"/>
        </w:rPr>
        <w:t xml:space="preserve">. </w:t>
      </w:r>
      <w:r w:rsidR="006A6245">
        <w:rPr>
          <w:sz w:val="28"/>
          <w:szCs w:val="28"/>
        </w:rPr>
        <w:t>Jej z</w:t>
      </w:r>
      <w:r w:rsidR="008261C6">
        <w:rPr>
          <w:sz w:val="28"/>
          <w:szCs w:val="28"/>
        </w:rPr>
        <w:t>daniem,</w:t>
      </w:r>
      <w:r w:rsidR="006A6245">
        <w:rPr>
          <w:sz w:val="28"/>
          <w:szCs w:val="28"/>
        </w:rPr>
        <w:t xml:space="preserve"> s</w:t>
      </w:r>
      <w:r w:rsidR="001956F4">
        <w:rPr>
          <w:sz w:val="28"/>
          <w:szCs w:val="28"/>
        </w:rPr>
        <w:t>olidarność w kryzysie powinna się łączyć ze wsp</w:t>
      </w:r>
      <w:r w:rsidR="008261C6">
        <w:rPr>
          <w:sz w:val="28"/>
          <w:szCs w:val="28"/>
        </w:rPr>
        <w:t>ó</w:t>
      </w:r>
      <w:r w:rsidR="001956F4">
        <w:rPr>
          <w:sz w:val="28"/>
          <w:szCs w:val="28"/>
        </w:rPr>
        <w:t xml:space="preserve">lnotą polityczną. </w:t>
      </w:r>
      <w:r w:rsidR="006A6245">
        <w:rPr>
          <w:sz w:val="28"/>
          <w:szCs w:val="28"/>
        </w:rPr>
        <w:t>K</w:t>
      </w:r>
      <w:r w:rsidR="001956F4">
        <w:rPr>
          <w:sz w:val="28"/>
          <w:szCs w:val="28"/>
        </w:rPr>
        <w:t xml:space="preserve">iedy cierpią ludzie tracący prace, upadają firmy, są </w:t>
      </w:r>
      <w:r w:rsidR="008261C6">
        <w:rPr>
          <w:sz w:val="28"/>
          <w:szCs w:val="28"/>
        </w:rPr>
        <w:t xml:space="preserve">takie </w:t>
      </w:r>
      <w:r w:rsidR="001956F4">
        <w:rPr>
          <w:sz w:val="28"/>
          <w:szCs w:val="28"/>
        </w:rPr>
        <w:t>państwa które podkładają nogę.</w:t>
      </w:r>
      <w:r w:rsidR="008261C6">
        <w:rPr>
          <w:sz w:val="28"/>
          <w:szCs w:val="28"/>
        </w:rPr>
        <w:t xml:space="preserve"> </w:t>
      </w:r>
      <w:r w:rsidR="00856153">
        <w:rPr>
          <w:sz w:val="28"/>
          <w:szCs w:val="28"/>
        </w:rPr>
        <w:br/>
      </w:r>
      <w:r w:rsidR="008261C6">
        <w:rPr>
          <w:sz w:val="28"/>
          <w:szCs w:val="28"/>
        </w:rPr>
        <w:t xml:space="preserve">- </w:t>
      </w:r>
      <w:r w:rsidR="001956F4">
        <w:rPr>
          <w:sz w:val="28"/>
          <w:szCs w:val="28"/>
        </w:rPr>
        <w:t>Unia nie może b</w:t>
      </w:r>
      <w:r w:rsidR="008261C6">
        <w:rPr>
          <w:sz w:val="28"/>
          <w:szCs w:val="28"/>
        </w:rPr>
        <w:t xml:space="preserve">yć zakładnikiem czterech państw, </w:t>
      </w:r>
      <w:r w:rsidR="001956F4">
        <w:rPr>
          <w:sz w:val="28"/>
          <w:szCs w:val="28"/>
        </w:rPr>
        <w:t>które wybierają nacjonalizm</w:t>
      </w:r>
      <w:r w:rsidR="008261C6">
        <w:rPr>
          <w:sz w:val="28"/>
          <w:szCs w:val="28"/>
        </w:rPr>
        <w:t xml:space="preserve"> – powiedziała dosadnie.</w:t>
      </w:r>
      <w:r w:rsidR="001956F4">
        <w:rPr>
          <w:sz w:val="28"/>
          <w:szCs w:val="28"/>
        </w:rPr>
        <w:t xml:space="preserve"> Wprowadzić zatem głosowanie większościowe na </w:t>
      </w:r>
      <w:r w:rsidR="001956F4">
        <w:rPr>
          <w:sz w:val="28"/>
          <w:szCs w:val="28"/>
        </w:rPr>
        <w:lastRenderedPageBreak/>
        <w:t xml:space="preserve">posiedzeniach Rady. </w:t>
      </w:r>
      <w:r w:rsidR="00AF20D3">
        <w:rPr>
          <w:sz w:val="28"/>
          <w:szCs w:val="28"/>
        </w:rPr>
        <w:t>(</w:t>
      </w:r>
      <w:r w:rsidR="001956F4" w:rsidRPr="001956F4">
        <w:rPr>
          <w:i/>
          <w:sz w:val="28"/>
          <w:szCs w:val="28"/>
        </w:rPr>
        <w:t xml:space="preserve">Prawdopodobnie chodzi o grupę 4 państw tzw. </w:t>
      </w:r>
      <w:r w:rsidR="001956F4">
        <w:rPr>
          <w:i/>
          <w:sz w:val="28"/>
          <w:szCs w:val="28"/>
        </w:rPr>
        <w:t xml:space="preserve">klubu </w:t>
      </w:r>
      <w:r w:rsidR="001956F4" w:rsidRPr="001956F4">
        <w:rPr>
          <w:i/>
          <w:sz w:val="28"/>
          <w:szCs w:val="28"/>
        </w:rPr>
        <w:t>skąpców:</w:t>
      </w:r>
      <w:r w:rsidR="008261C6">
        <w:rPr>
          <w:i/>
          <w:sz w:val="28"/>
          <w:szCs w:val="28"/>
        </w:rPr>
        <w:t xml:space="preserve"> </w:t>
      </w:r>
      <w:r w:rsidR="001956F4" w:rsidRPr="001956F4">
        <w:rPr>
          <w:i/>
          <w:sz w:val="28"/>
          <w:szCs w:val="28"/>
        </w:rPr>
        <w:t xml:space="preserve">Dania, Szwecja, Holandia i Austria. Sprzeciwiają się przyznawaniu dotacji, opowiadają się za udzielaniem pożyczek) </w:t>
      </w:r>
    </w:p>
    <w:p w:rsidR="006A6245" w:rsidRDefault="006A6245" w:rsidP="008261C6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Według </w:t>
      </w:r>
      <w:proofErr w:type="spellStart"/>
      <w:r w:rsidRPr="008261C6">
        <w:rPr>
          <w:b/>
          <w:sz w:val="28"/>
          <w:szCs w:val="28"/>
        </w:rPr>
        <w:t>Daciana</w:t>
      </w:r>
      <w:proofErr w:type="spellEnd"/>
      <w:r w:rsidRPr="008261C6">
        <w:rPr>
          <w:b/>
          <w:sz w:val="28"/>
          <w:szCs w:val="28"/>
        </w:rPr>
        <w:t xml:space="preserve"> </w:t>
      </w:r>
      <w:proofErr w:type="spellStart"/>
      <w:r w:rsidRPr="008261C6">
        <w:rPr>
          <w:b/>
          <w:sz w:val="28"/>
          <w:szCs w:val="28"/>
        </w:rPr>
        <w:t>Ciolosa</w:t>
      </w:r>
      <w:proofErr w:type="spellEnd"/>
      <w:r w:rsidR="00AF20D3">
        <w:rPr>
          <w:b/>
          <w:sz w:val="28"/>
          <w:szCs w:val="28"/>
        </w:rPr>
        <w:t xml:space="preserve"> </w:t>
      </w:r>
      <w:r w:rsidR="008261C6">
        <w:rPr>
          <w:sz w:val="28"/>
          <w:szCs w:val="28"/>
        </w:rPr>
        <w:t xml:space="preserve">(Rumunia), </w:t>
      </w:r>
      <w:r>
        <w:rPr>
          <w:sz w:val="28"/>
          <w:szCs w:val="28"/>
        </w:rPr>
        <w:t xml:space="preserve">gr. </w:t>
      </w:r>
      <w:proofErr w:type="spellStart"/>
      <w:r>
        <w:rPr>
          <w:sz w:val="28"/>
          <w:szCs w:val="28"/>
        </w:rPr>
        <w:t>Renew</w:t>
      </w:r>
      <w:proofErr w:type="spellEnd"/>
      <w:r w:rsidR="008261C6">
        <w:rPr>
          <w:sz w:val="28"/>
          <w:szCs w:val="28"/>
        </w:rPr>
        <w:t>,</w:t>
      </w:r>
      <w:r>
        <w:rPr>
          <w:sz w:val="28"/>
          <w:szCs w:val="28"/>
        </w:rPr>
        <w:t xml:space="preserve"> wszystkie kraje potrzebują pomocy</w:t>
      </w:r>
      <w:r w:rsidR="008261C6">
        <w:rPr>
          <w:sz w:val="28"/>
          <w:szCs w:val="28"/>
        </w:rPr>
        <w:t xml:space="preserve">, </w:t>
      </w:r>
      <w:r>
        <w:rPr>
          <w:sz w:val="28"/>
          <w:szCs w:val="28"/>
        </w:rPr>
        <w:t>nie tylko te najbardziej dotkni</w:t>
      </w:r>
      <w:r w:rsidR="008261C6">
        <w:rPr>
          <w:sz w:val="28"/>
          <w:szCs w:val="28"/>
        </w:rPr>
        <w:t xml:space="preserve">ęte </w:t>
      </w:r>
      <w:r>
        <w:rPr>
          <w:sz w:val="28"/>
          <w:szCs w:val="28"/>
        </w:rPr>
        <w:t>kryzysem. Wszystkich bowiem łączy rynek europejski</w:t>
      </w:r>
      <w:r w:rsidR="008261C6">
        <w:rPr>
          <w:sz w:val="28"/>
          <w:szCs w:val="28"/>
        </w:rPr>
        <w:t>,</w:t>
      </w:r>
      <w:r>
        <w:rPr>
          <w:sz w:val="28"/>
          <w:szCs w:val="28"/>
        </w:rPr>
        <w:t xml:space="preserve"> jak naczynia połączone korzyściami</w:t>
      </w:r>
      <w:r w:rsidR="008261C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ale też kłopotami. Należy </w:t>
      </w:r>
      <w:r w:rsidR="008261C6">
        <w:rPr>
          <w:sz w:val="28"/>
          <w:szCs w:val="28"/>
        </w:rPr>
        <w:t>wyciągnąć</w:t>
      </w:r>
      <w:r>
        <w:rPr>
          <w:sz w:val="28"/>
          <w:szCs w:val="28"/>
        </w:rPr>
        <w:t xml:space="preserve"> wnioski z poprzednich kryzysów, aby państwa zadłużone nie popadały w dalsze długi. Czerpać możemy ze wspóln</w:t>
      </w:r>
      <w:bookmarkStart w:id="0" w:name="_GoBack"/>
      <w:bookmarkEnd w:id="0"/>
      <w:r>
        <w:rPr>
          <w:sz w:val="28"/>
          <w:szCs w:val="28"/>
        </w:rPr>
        <w:t xml:space="preserve">ego budżetu, jeśli członkowie UE podpiszą się pod naszymi wartościami. </w:t>
      </w:r>
    </w:p>
    <w:p w:rsidR="006A6245" w:rsidRDefault="006A6245" w:rsidP="008261C6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Szaleństwem nazwał </w:t>
      </w:r>
      <w:proofErr w:type="spellStart"/>
      <w:r w:rsidRPr="008261C6">
        <w:rPr>
          <w:b/>
          <w:sz w:val="28"/>
          <w:szCs w:val="28"/>
        </w:rPr>
        <w:t>Joerg</w:t>
      </w:r>
      <w:proofErr w:type="spellEnd"/>
      <w:r w:rsidRPr="008261C6">
        <w:rPr>
          <w:b/>
          <w:sz w:val="28"/>
          <w:szCs w:val="28"/>
        </w:rPr>
        <w:t xml:space="preserve"> </w:t>
      </w:r>
      <w:proofErr w:type="spellStart"/>
      <w:r w:rsidRPr="008261C6">
        <w:rPr>
          <w:b/>
          <w:sz w:val="28"/>
          <w:szCs w:val="28"/>
        </w:rPr>
        <w:t>Meutchen</w:t>
      </w:r>
      <w:proofErr w:type="spellEnd"/>
      <w:r w:rsidR="00AF20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(Niemcy), gr. ID, </w:t>
      </w:r>
      <w:r w:rsidR="005F1349">
        <w:rPr>
          <w:sz w:val="28"/>
          <w:szCs w:val="28"/>
        </w:rPr>
        <w:t xml:space="preserve">olbrzymie pożyczki, jakie zostaną zaciągnięte przez Komisję. To nie do zaakceptowania. </w:t>
      </w:r>
      <w:r w:rsidR="0035164E">
        <w:rPr>
          <w:sz w:val="28"/>
          <w:szCs w:val="28"/>
        </w:rPr>
        <w:br/>
      </w:r>
      <w:r w:rsidR="008261C6">
        <w:rPr>
          <w:sz w:val="28"/>
          <w:szCs w:val="28"/>
        </w:rPr>
        <w:t xml:space="preserve">- </w:t>
      </w:r>
      <w:r w:rsidR="005F1349">
        <w:rPr>
          <w:sz w:val="28"/>
          <w:szCs w:val="28"/>
        </w:rPr>
        <w:t>Nie nazywajmy tego solidarnością.</w:t>
      </w:r>
      <w:r w:rsidR="008261C6">
        <w:rPr>
          <w:sz w:val="28"/>
          <w:szCs w:val="28"/>
        </w:rPr>
        <w:t xml:space="preserve"> – stwierdził. </w:t>
      </w:r>
      <w:r w:rsidR="005F1349" w:rsidRPr="008261C6">
        <w:rPr>
          <w:b/>
          <w:sz w:val="28"/>
          <w:szCs w:val="28"/>
        </w:rPr>
        <w:t>Ska Keller</w:t>
      </w:r>
      <w:r w:rsidR="008261C6">
        <w:rPr>
          <w:b/>
          <w:sz w:val="28"/>
          <w:szCs w:val="28"/>
        </w:rPr>
        <w:t>, (Niemcy)</w:t>
      </w:r>
      <w:r w:rsidR="005F1349">
        <w:rPr>
          <w:sz w:val="28"/>
          <w:szCs w:val="28"/>
        </w:rPr>
        <w:t>, Zieloni, uznała plan naprawy przedstawiony przez KE jako ogromny krok do przodu, co też pozwoli, że nikt nie pozostanie w tyle. Fundusz odbudowy</w:t>
      </w:r>
      <w:r w:rsidR="006C52C5">
        <w:rPr>
          <w:sz w:val="28"/>
          <w:szCs w:val="28"/>
        </w:rPr>
        <w:t xml:space="preserve">, </w:t>
      </w:r>
      <w:r w:rsidR="005F1349">
        <w:rPr>
          <w:sz w:val="28"/>
          <w:szCs w:val="28"/>
        </w:rPr>
        <w:t>wraz z silnym budżetem</w:t>
      </w:r>
      <w:r w:rsidR="006C52C5">
        <w:rPr>
          <w:sz w:val="28"/>
          <w:szCs w:val="28"/>
        </w:rPr>
        <w:t xml:space="preserve">, </w:t>
      </w:r>
      <w:r w:rsidR="005F1349">
        <w:rPr>
          <w:sz w:val="28"/>
          <w:szCs w:val="28"/>
        </w:rPr>
        <w:t>wzmocnią Europę, stanie się</w:t>
      </w:r>
      <w:r w:rsidR="006C52C5">
        <w:rPr>
          <w:sz w:val="28"/>
          <w:szCs w:val="28"/>
        </w:rPr>
        <w:t xml:space="preserve"> ona</w:t>
      </w:r>
      <w:r w:rsidR="005F1349">
        <w:rPr>
          <w:sz w:val="28"/>
          <w:szCs w:val="28"/>
        </w:rPr>
        <w:t xml:space="preserve"> nowoczesna, zielona, chroniąca klimat i bioróżnorodność. Nie można jak dawniej pójść na oszczędzanie, neoliberalną drogą</w:t>
      </w:r>
      <w:r w:rsidR="008261C6">
        <w:rPr>
          <w:sz w:val="28"/>
          <w:szCs w:val="28"/>
        </w:rPr>
        <w:t xml:space="preserve">. </w:t>
      </w:r>
      <w:r w:rsidR="005F1349">
        <w:rPr>
          <w:sz w:val="28"/>
          <w:szCs w:val="28"/>
        </w:rPr>
        <w:t xml:space="preserve">Przypomniała też istotne znaczenie troski o demokrację </w:t>
      </w:r>
      <w:r w:rsidR="008261C6">
        <w:rPr>
          <w:sz w:val="28"/>
          <w:szCs w:val="28"/>
        </w:rPr>
        <w:br/>
      </w:r>
      <w:r w:rsidR="005F1349">
        <w:rPr>
          <w:sz w:val="28"/>
          <w:szCs w:val="28"/>
        </w:rPr>
        <w:t xml:space="preserve">i praworządność. </w:t>
      </w:r>
    </w:p>
    <w:p w:rsidR="005F1349" w:rsidRDefault="005F1349" w:rsidP="0032004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261C6">
        <w:rPr>
          <w:sz w:val="28"/>
          <w:szCs w:val="28"/>
        </w:rPr>
        <w:tab/>
      </w:r>
      <w:r>
        <w:rPr>
          <w:sz w:val="28"/>
          <w:szCs w:val="28"/>
        </w:rPr>
        <w:t xml:space="preserve">Lewicowa posłanka </w:t>
      </w:r>
      <w:proofErr w:type="spellStart"/>
      <w:r w:rsidRPr="008261C6">
        <w:rPr>
          <w:b/>
          <w:sz w:val="28"/>
          <w:szCs w:val="28"/>
        </w:rPr>
        <w:t>Ma</w:t>
      </w:r>
      <w:r w:rsidR="008261C6" w:rsidRPr="008261C6">
        <w:rPr>
          <w:b/>
          <w:sz w:val="28"/>
          <w:szCs w:val="28"/>
        </w:rPr>
        <w:t>n</w:t>
      </w:r>
      <w:r w:rsidRPr="008261C6">
        <w:rPr>
          <w:b/>
          <w:sz w:val="28"/>
          <w:szCs w:val="28"/>
        </w:rPr>
        <w:t>on</w:t>
      </w:r>
      <w:proofErr w:type="spellEnd"/>
      <w:r w:rsidRPr="008261C6">
        <w:rPr>
          <w:b/>
          <w:sz w:val="28"/>
          <w:szCs w:val="28"/>
        </w:rPr>
        <w:t xml:space="preserve"> </w:t>
      </w:r>
      <w:proofErr w:type="spellStart"/>
      <w:r w:rsidRPr="008261C6">
        <w:rPr>
          <w:b/>
          <w:sz w:val="28"/>
          <w:szCs w:val="28"/>
        </w:rPr>
        <w:t>Aubry</w:t>
      </w:r>
      <w:proofErr w:type="spellEnd"/>
      <w:r w:rsidR="008261C6">
        <w:rPr>
          <w:sz w:val="28"/>
          <w:szCs w:val="28"/>
        </w:rPr>
        <w:t xml:space="preserve">, (Francja), </w:t>
      </w:r>
      <w:r w:rsidR="008A4D10">
        <w:rPr>
          <w:sz w:val="28"/>
          <w:szCs w:val="28"/>
        </w:rPr>
        <w:t>podobnie ostrzegał</w:t>
      </w:r>
      <w:r w:rsidR="0032004A">
        <w:rPr>
          <w:sz w:val="28"/>
          <w:szCs w:val="28"/>
        </w:rPr>
        <w:t xml:space="preserve">a przed neoliberalną gospodarką, polityką zaciskania pasa. </w:t>
      </w:r>
      <w:r w:rsidR="008A4D10">
        <w:rPr>
          <w:sz w:val="28"/>
          <w:szCs w:val="28"/>
        </w:rPr>
        <w:t xml:space="preserve">Należy wybrać nowe drogi </w:t>
      </w:r>
      <w:r w:rsidR="0032004A">
        <w:rPr>
          <w:sz w:val="28"/>
          <w:szCs w:val="28"/>
        </w:rPr>
        <w:br/>
        <w:t xml:space="preserve">i </w:t>
      </w:r>
      <w:r w:rsidR="008A4D10">
        <w:rPr>
          <w:sz w:val="28"/>
          <w:szCs w:val="28"/>
        </w:rPr>
        <w:t xml:space="preserve">sposoby pozyskania funduszy, np. z podatków granicznych na produkty </w:t>
      </w:r>
      <w:r w:rsidR="0032004A">
        <w:rPr>
          <w:sz w:val="28"/>
          <w:szCs w:val="28"/>
        </w:rPr>
        <w:br/>
      </w:r>
      <w:r w:rsidR="008A4D10">
        <w:rPr>
          <w:sz w:val="28"/>
          <w:szCs w:val="28"/>
        </w:rPr>
        <w:t>z tzw. śladem węglowym oraz za wyroby plastikowe. Trzeba opodatkować miliarderów,</w:t>
      </w:r>
      <w:r w:rsidR="00AF20D3">
        <w:rPr>
          <w:sz w:val="28"/>
          <w:szCs w:val="28"/>
        </w:rPr>
        <w:t xml:space="preserve"> </w:t>
      </w:r>
      <w:r w:rsidR="008A4D10">
        <w:rPr>
          <w:sz w:val="28"/>
          <w:szCs w:val="28"/>
        </w:rPr>
        <w:t xml:space="preserve">globalne koncerny i sieci handlowe. Pesymistyczną ocenę programu pomocy w kryzysie wyraził </w:t>
      </w:r>
      <w:r w:rsidR="008A4D10" w:rsidRPr="0032004A">
        <w:rPr>
          <w:b/>
          <w:sz w:val="28"/>
          <w:szCs w:val="28"/>
        </w:rPr>
        <w:t xml:space="preserve">Alessandro </w:t>
      </w:r>
      <w:proofErr w:type="spellStart"/>
      <w:r w:rsidR="008A4D10" w:rsidRPr="0032004A">
        <w:rPr>
          <w:b/>
          <w:sz w:val="28"/>
          <w:szCs w:val="28"/>
        </w:rPr>
        <w:t>Panza</w:t>
      </w:r>
      <w:proofErr w:type="spellEnd"/>
      <w:r w:rsidR="00AF20D3">
        <w:rPr>
          <w:b/>
          <w:sz w:val="28"/>
          <w:szCs w:val="28"/>
        </w:rPr>
        <w:t xml:space="preserve"> </w:t>
      </w:r>
      <w:r w:rsidR="008A4D10">
        <w:rPr>
          <w:sz w:val="28"/>
          <w:szCs w:val="28"/>
        </w:rPr>
        <w:t>(Włochy), gr. ID.</w:t>
      </w:r>
      <w:r w:rsidR="0032004A">
        <w:rPr>
          <w:sz w:val="28"/>
          <w:szCs w:val="28"/>
        </w:rPr>
        <w:br/>
      </w:r>
      <w:r w:rsidR="008A4D10">
        <w:rPr>
          <w:sz w:val="28"/>
          <w:szCs w:val="28"/>
        </w:rPr>
        <w:t xml:space="preserve">W ostatecznym rachunku koszty poniosą konsumenci i sektor małych </w:t>
      </w:r>
      <w:r w:rsidR="0032004A">
        <w:rPr>
          <w:sz w:val="28"/>
          <w:szCs w:val="28"/>
        </w:rPr>
        <w:t xml:space="preserve">oraz </w:t>
      </w:r>
      <w:r w:rsidR="008A4D10">
        <w:rPr>
          <w:sz w:val="28"/>
          <w:szCs w:val="28"/>
        </w:rPr>
        <w:t xml:space="preserve">średnich przedsiębiorstw. </w:t>
      </w:r>
      <w:r w:rsidR="008A4D10" w:rsidRPr="006C52C5">
        <w:rPr>
          <w:b/>
          <w:sz w:val="28"/>
          <w:szCs w:val="28"/>
        </w:rPr>
        <w:t>Roman Haider</w:t>
      </w:r>
      <w:r w:rsidR="00AF20D3">
        <w:rPr>
          <w:sz w:val="28"/>
          <w:szCs w:val="28"/>
        </w:rPr>
        <w:t xml:space="preserve"> </w:t>
      </w:r>
      <w:r w:rsidR="008A4D10">
        <w:rPr>
          <w:sz w:val="28"/>
          <w:szCs w:val="28"/>
        </w:rPr>
        <w:t>(Austria)</w:t>
      </w:r>
      <w:r w:rsidR="0032004A">
        <w:rPr>
          <w:sz w:val="28"/>
          <w:szCs w:val="28"/>
        </w:rPr>
        <w:t>,</w:t>
      </w:r>
      <w:r w:rsidR="008A4D10">
        <w:rPr>
          <w:sz w:val="28"/>
          <w:szCs w:val="28"/>
        </w:rPr>
        <w:t xml:space="preserve"> gr. ID, generalnie skrytykował plan Komisji. Powiedział, że </w:t>
      </w:r>
      <w:proofErr w:type="spellStart"/>
      <w:r w:rsidR="008A4D10">
        <w:rPr>
          <w:sz w:val="28"/>
          <w:szCs w:val="28"/>
        </w:rPr>
        <w:t>Ursula</w:t>
      </w:r>
      <w:proofErr w:type="spellEnd"/>
      <w:r w:rsidR="008A4D10">
        <w:rPr>
          <w:sz w:val="28"/>
          <w:szCs w:val="28"/>
        </w:rPr>
        <w:t xml:space="preserve"> von der </w:t>
      </w:r>
      <w:proofErr w:type="spellStart"/>
      <w:r w:rsidR="008A4D10">
        <w:rPr>
          <w:sz w:val="28"/>
          <w:szCs w:val="28"/>
        </w:rPr>
        <w:t>Leyen</w:t>
      </w:r>
      <w:proofErr w:type="spellEnd"/>
      <w:r w:rsidR="008A4D10">
        <w:rPr>
          <w:sz w:val="28"/>
          <w:szCs w:val="28"/>
        </w:rPr>
        <w:t xml:space="preserve"> nie ma w gruncie rzeczy </w:t>
      </w:r>
      <w:r w:rsidR="00A37D87">
        <w:rPr>
          <w:sz w:val="28"/>
          <w:szCs w:val="28"/>
        </w:rPr>
        <w:t>żadnych pomysłów</w:t>
      </w:r>
      <w:r w:rsidR="006F6C8E">
        <w:rPr>
          <w:sz w:val="28"/>
          <w:szCs w:val="28"/>
        </w:rPr>
        <w:t xml:space="preserve">. Parlament Europejski jest dla niej tubą propagandową. </w:t>
      </w:r>
    </w:p>
    <w:p w:rsidR="006F6C8E" w:rsidRDefault="006F6C8E" w:rsidP="0032004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2004A">
        <w:rPr>
          <w:sz w:val="28"/>
          <w:szCs w:val="28"/>
        </w:rPr>
        <w:tab/>
      </w:r>
      <w:r>
        <w:rPr>
          <w:sz w:val="28"/>
          <w:szCs w:val="28"/>
        </w:rPr>
        <w:t xml:space="preserve">W wypowiedzi </w:t>
      </w:r>
      <w:r w:rsidRPr="0032004A">
        <w:rPr>
          <w:b/>
          <w:sz w:val="28"/>
          <w:szCs w:val="28"/>
        </w:rPr>
        <w:t>Beaty Szydło</w:t>
      </w:r>
      <w:r>
        <w:rPr>
          <w:sz w:val="28"/>
          <w:szCs w:val="28"/>
        </w:rPr>
        <w:t>, gr. EKR</w:t>
      </w:r>
      <w:r w:rsidR="0032004A">
        <w:rPr>
          <w:sz w:val="28"/>
          <w:szCs w:val="28"/>
        </w:rPr>
        <w:t xml:space="preserve">, </w:t>
      </w:r>
      <w:r w:rsidR="00AF20D3">
        <w:rPr>
          <w:sz w:val="28"/>
          <w:szCs w:val="28"/>
        </w:rPr>
        <w:t xml:space="preserve">wybrzmiały </w:t>
      </w:r>
      <w:r w:rsidR="0032004A">
        <w:rPr>
          <w:sz w:val="28"/>
          <w:szCs w:val="28"/>
        </w:rPr>
        <w:t xml:space="preserve">silnie </w:t>
      </w:r>
      <w:r>
        <w:rPr>
          <w:sz w:val="28"/>
          <w:szCs w:val="28"/>
        </w:rPr>
        <w:t xml:space="preserve">słowa o nadziei, </w:t>
      </w:r>
      <w:r w:rsidR="0032004A">
        <w:rPr>
          <w:sz w:val="28"/>
          <w:szCs w:val="28"/>
        </w:rPr>
        <w:t xml:space="preserve">o tym, że </w:t>
      </w:r>
      <w:r>
        <w:rPr>
          <w:sz w:val="28"/>
          <w:szCs w:val="28"/>
        </w:rPr>
        <w:t>Europa potrzebuje nadziei. Dobrze, że Fundusz Odbudowy będzie większy, ale jak zawsze musimy poznać szczegóły. To jest ten czas teraz, aby odsunąć uprzedzenia i stereotypy</w:t>
      </w:r>
      <w:r w:rsidR="0032004A">
        <w:rPr>
          <w:sz w:val="28"/>
          <w:szCs w:val="28"/>
        </w:rPr>
        <w:t xml:space="preserve"> wobec państw. </w:t>
      </w:r>
      <w:r>
        <w:rPr>
          <w:sz w:val="28"/>
          <w:szCs w:val="28"/>
        </w:rPr>
        <w:t xml:space="preserve">Apelowała, aby zacząć zdecydowaną walkę z oszustwami podatkowymi. </w:t>
      </w:r>
    </w:p>
    <w:p w:rsidR="00D63C8E" w:rsidRDefault="00D63C8E" w:rsidP="0032004A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Na zakończenie debaty zabrał głos wiceprzewodniczący KE</w:t>
      </w:r>
      <w:r w:rsidR="003200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32004A">
        <w:rPr>
          <w:sz w:val="28"/>
          <w:szCs w:val="28"/>
        </w:rPr>
        <w:br/>
      </w:r>
      <w:proofErr w:type="spellStart"/>
      <w:r w:rsidRPr="0032004A">
        <w:rPr>
          <w:b/>
          <w:sz w:val="28"/>
          <w:szCs w:val="28"/>
        </w:rPr>
        <w:t>Maros</w:t>
      </w:r>
      <w:proofErr w:type="spellEnd"/>
      <w:r w:rsidRPr="0032004A">
        <w:rPr>
          <w:b/>
          <w:sz w:val="28"/>
          <w:szCs w:val="28"/>
        </w:rPr>
        <w:t xml:space="preserve"> </w:t>
      </w:r>
      <w:proofErr w:type="spellStart"/>
      <w:r w:rsidRPr="0032004A">
        <w:rPr>
          <w:b/>
          <w:sz w:val="28"/>
          <w:szCs w:val="28"/>
        </w:rPr>
        <w:t>Sefcovic</w:t>
      </w:r>
      <w:proofErr w:type="spellEnd"/>
      <w:r>
        <w:rPr>
          <w:sz w:val="28"/>
          <w:szCs w:val="28"/>
        </w:rPr>
        <w:t>. Podzi</w:t>
      </w:r>
      <w:r w:rsidR="0032004A">
        <w:rPr>
          <w:sz w:val="28"/>
          <w:szCs w:val="28"/>
        </w:rPr>
        <w:t>ę</w:t>
      </w:r>
      <w:r>
        <w:rPr>
          <w:sz w:val="28"/>
          <w:szCs w:val="28"/>
        </w:rPr>
        <w:t xml:space="preserve">kował posłom za bardzo ambitne uwagi i inspiracje. </w:t>
      </w:r>
      <w:r>
        <w:rPr>
          <w:sz w:val="28"/>
          <w:szCs w:val="28"/>
        </w:rPr>
        <w:lastRenderedPageBreak/>
        <w:t>Komisja przygotowała nowy, bezprecedensowy instrument do walki ze skutkami pandemii</w:t>
      </w:r>
      <w:r w:rsidR="0032004A">
        <w:rPr>
          <w:sz w:val="28"/>
          <w:szCs w:val="28"/>
        </w:rPr>
        <w:t>,</w:t>
      </w:r>
      <w:r>
        <w:rPr>
          <w:sz w:val="28"/>
          <w:szCs w:val="28"/>
        </w:rPr>
        <w:t xml:space="preserve"> wypłacany w grantach i po</w:t>
      </w:r>
      <w:r w:rsidR="0032004A">
        <w:rPr>
          <w:sz w:val="28"/>
          <w:szCs w:val="28"/>
        </w:rPr>
        <w:t>ż</w:t>
      </w:r>
      <w:r>
        <w:rPr>
          <w:sz w:val="28"/>
          <w:szCs w:val="28"/>
        </w:rPr>
        <w:t>yczkach</w:t>
      </w:r>
      <w:r w:rsidR="0032004A">
        <w:rPr>
          <w:sz w:val="28"/>
          <w:szCs w:val="28"/>
        </w:rPr>
        <w:t xml:space="preserve">. </w:t>
      </w:r>
      <w:r>
        <w:rPr>
          <w:sz w:val="28"/>
          <w:szCs w:val="28"/>
        </w:rPr>
        <w:t>Sukces wniosków KE będziemy oceniali po wynikach, gdy zainwestujemy odp</w:t>
      </w:r>
      <w:r w:rsidR="0032004A">
        <w:rPr>
          <w:sz w:val="28"/>
          <w:szCs w:val="28"/>
        </w:rPr>
        <w:t xml:space="preserve">owiednie </w:t>
      </w:r>
      <w:r>
        <w:rPr>
          <w:sz w:val="28"/>
          <w:szCs w:val="28"/>
        </w:rPr>
        <w:t xml:space="preserve">środki </w:t>
      </w:r>
      <w:r w:rsidR="0032004A">
        <w:rPr>
          <w:sz w:val="28"/>
          <w:szCs w:val="28"/>
        </w:rPr>
        <w:br/>
      </w:r>
      <w:r>
        <w:rPr>
          <w:sz w:val="28"/>
          <w:szCs w:val="28"/>
        </w:rPr>
        <w:t>w cyfryzację, walkę ze zmianami klimatycznymi, wzmocnimy odporność gospodarki unijnej oraz niezależność w łańcuchu dostaw produktów medycznych. Zostanie też wprowadzony podatek od firm, które wykorzystują wsp</w:t>
      </w:r>
      <w:r w:rsidR="0032004A">
        <w:rPr>
          <w:sz w:val="28"/>
          <w:szCs w:val="28"/>
        </w:rPr>
        <w:t>ó</w:t>
      </w:r>
      <w:r>
        <w:rPr>
          <w:sz w:val="28"/>
          <w:szCs w:val="28"/>
        </w:rPr>
        <w:t>lny rynek. Odnió</w:t>
      </w:r>
      <w:r w:rsidR="0032004A">
        <w:rPr>
          <w:sz w:val="28"/>
          <w:szCs w:val="28"/>
        </w:rPr>
        <w:t xml:space="preserve">sł </w:t>
      </w:r>
      <w:r>
        <w:rPr>
          <w:sz w:val="28"/>
          <w:szCs w:val="28"/>
        </w:rPr>
        <w:t xml:space="preserve">się też z aprobatą do postulatu pos. Beaty Szydło </w:t>
      </w:r>
      <w:r w:rsidR="0032004A">
        <w:rPr>
          <w:sz w:val="28"/>
          <w:szCs w:val="28"/>
        </w:rPr>
        <w:br/>
      </w:r>
      <w:r>
        <w:rPr>
          <w:sz w:val="28"/>
          <w:szCs w:val="28"/>
        </w:rPr>
        <w:t xml:space="preserve">w sprawie oszustw podatkowych. </w:t>
      </w:r>
    </w:p>
    <w:p w:rsidR="00D85F5B" w:rsidRDefault="00D85F5B" w:rsidP="0032004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2004A">
        <w:rPr>
          <w:sz w:val="28"/>
          <w:szCs w:val="28"/>
        </w:rPr>
        <w:tab/>
      </w:r>
      <w:r>
        <w:rPr>
          <w:sz w:val="28"/>
          <w:szCs w:val="28"/>
        </w:rPr>
        <w:t>Obecnie</w:t>
      </w:r>
      <w:r w:rsidR="0032004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tymi decyzjami o znaczeniu historycznym </w:t>
      </w:r>
      <w:r w:rsidR="0032004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jak powiedział </w:t>
      </w:r>
      <w:r w:rsidR="0032004A">
        <w:rPr>
          <w:sz w:val="28"/>
          <w:szCs w:val="28"/>
        </w:rPr>
        <w:t xml:space="preserve">wiceprzewodniczący Komisji </w:t>
      </w:r>
      <w:proofErr w:type="spellStart"/>
      <w:r w:rsidR="00AF20D3">
        <w:rPr>
          <w:sz w:val="28"/>
          <w:szCs w:val="28"/>
        </w:rPr>
        <w:t>Maros</w:t>
      </w:r>
      <w:proofErr w:type="spellEnd"/>
      <w:r w:rsidR="00AF20D3">
        <w:rPr>
          <w:sz w:val="28"/>
          <w:szCs w:val="28"/>
        </w:rPr>
        <w:t xml:space="preserve"> </w:t>
      </w:r>
      <w:proofErr w:type="spellStart"/>
      <w:r w:rsidR="00AF20D3">
        <w:rPr>
          <w:sz w:val="28"/>
          <w:szCs w:val="28"/>
        </w:rPr>
        <w:t>Sefcowic</w:t>
      </w:r>
      <w:proofErr w:type="spellEnd"/>
      <w:r w:rsidR="00AF20D3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pokazujemy zdolności przywódcze naszym obywatelom. Potrzebne będą szybkie i dobre decyzje </w:t>
      </w:r>
      <w:r w:rsidR="0032004A">
        <w:rPr>
          <w:sz w:val="28"/>
          <w:szCs w:val="28"/>
        </w:rPr>
        <w:br/>
      </w:r>
      <w:r>
        <w:rPr>
          <w:sz w:val="28"/>
          <w:szCs w:val="28"/>
        </w:rPr>
        <w:t>w państwach członkowskich, w momencie, gdy parlament</w:t>
      </w:r>
      <w:r w:rsidR="0032004A">
        <w:rPr>
          <w:sz w:val="28"/>
          <w:szCs w:val="28"/>
        </w:rPr>
        <w:t>y</w:t>
      </w:r>
      <w:r>
        <w:rPr>
          <w:sz w:val="28"/>
          <w:szCs w:val="28"/>
        </w:rPr>
        <w:t xml:space="preserve"> krajowe będą ratyfikowały wieloletni bud</w:t>
      </w:r>
      <w:r w:rsidR="0032004A">
        <w:rPr>
          <w:sz w:val="28"/>
          <w:szCs w:val="28"/>
        </w:rPr>
        <w:t>ż</w:t>
      </w:r>
      <w:r>
        <w:rPr>
          <w:sz w:val="28"/>
          <w:szCs w:val="28"/>
        </w:rPr>
        <w:t>et</w:t>
      </w:r>
      <w:r w:rsidR="0032004A">
        <w:rPr>
          <w:sz w:val="28"/>
          <w:szCs w:val="28"/>
        </w:rPr>
        <w:t xml:space="preserve"> unijny.</w:t>
      </w:r>
      <w:r>
        <w:rPr>
          <w:sz w:val="28"/>
          <w:szCs w:val="28"/>
        </w:rPr>
        <w:t xml:space="preserve"> </w:t>
      </w:r>
    </w:p>
    <w:p w:rsidR="00D85F5B" w:rsidRDefault="00D85F5B" w:rsidP="0032004A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Podejmujemy wyjątkowe, ambitne </w:t>
      </w:r>
      <w:r w:rsidR="0032004A">
        <w:rPr>
          <w:sz w:val="28"/>
          <w:szCs w:val="28"/>
        </w:rPr>
        <w:t xml:space="preserve">wysiłki </w:t>
      </w:r>
      <w:r w:rsidR="00AF20D3">
        <w:rPr>
          <w:sz w:val="28"/>
          <w:szCs w:val="28"/>
        </w:rPr>
        <w:t xml:space="preserve">na </w:t>
      </w:r>
      <w:r>
        <w:rPr>
          <w:sz w:val="28"/>
          <w:szCs w:val="28"/>
        </w:rPr>
        <w:t>rzecz Unii Europejskiej, robimy to dla przyszłych pokoleń, z wiarą, że wiemy</w:t>
      </w:r>
      <w:r w:rsidR="0032004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jak pokonać kryzys </w:t>
      </w:r>
      <w:r w:rsidR="0032004A">
        <w:rPr>
          <w:sz w:val="28"/>
          <w:szCs w:val="28"/>
        </w:rPr>
        <w:br/>
      </w:r>
      <w:r>
        <w:rPr>
          <w:sz w:val="28"/>
          <w:szCs w:val="28"/>
        </w:rPr>
        <w:t xml:space="preserve">i przygotować Europę do wyzwań XXI wieku. </w:t>
      </w:r>
    </w:p>
    <w:p w:rsidR="0032004A" w:rsidRDefault="0032004A" w:rsidP="0032004A">
      <w:pPr>
        <w:spacing w:after="0"/>
        <w:ind w:firstLine="708"/>
        <w:jc w:val="both"/>
        <w:rPr>
          <w:sz w:val="28"/>
          <w:szCs w:val="28"/>
        </w:rPr>
      </w:pPr>
    </w:p>
    <w:p w:rsidR="0032004A" w:rsidRPr="00AF20D3" w:rsidRDefault="00AF20D3" w:rsidP="0032004A">
      <w:pPr>
        <w:spacing w:after="0"/>
        <w:ind w:firstLine="708"/>
        <w:jc w:val="both"/>
        <w:rPr>
          <w:i/>
          <w:szCs w:val="24"/>
        </w:rPr>
      </w:pPr>
      <w:r w:rsidRPr="00AF20D3">
        <w:rPr>
          <w:i/>
          <w:sz w:val="24"/>
          <w:szCs w:val="28"/>
        </w:rPr>
        <w:t>(</w:t>
      </w:r>
      <w:r w:rsidR="0032004A" w:rsidRPr="00AF20D3">
        <w:rPr>
          <w:i/>
          <w:sz w:val="24"/>
          <w:szCs w:val="28"/>
        </w:rPr>
        <w:t xml:space="preserve">opr. na podstawie transmisji obrad PE oraz informacji portali: PE, Deutsche </w:t>
      </w:r>
      <w:proofErr w:type="spellStart"/>
      <w:r w:rsidR="0032004A" w:rsidRPr="00AF20D3">
        <w:rPr>
          <w:i/>
          <w:sz w:val="24"/>
          <w:szCs w:val="28"/>
        </w:rPr>
        <w:t>Welle</w:t>
      </w:r>
      <w:proofErr w:type="spellEnd"/>
      <w:r w:rsidR="0032004A" w:rsidRPr="00AF20D3">
        <w:rPr>
          <w:i/>
          <w:sz w:val="24"/>
          <w:szCs w:val="28"/>
        </w:rPr>
        <w:t xml:space="preserve">) </w:t>
      </w:r>
    </w:p>
    <w:sectPr w:rsidR="0032004A" w:rsidRPr="00AF20D3" w:rsidSect="006A4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4D"/>
    <w:rsid w:val="000206B8"/>
    <w:rsid w:val="00094E93"/>
    <w:rsid w:val="0010330A"/>
    <w:rsid w:val="00113088"/>
    <w:rsid w:val="001956F4"/>
    <w:rsid w:val="0032004A"/>
    <w:rsid w:val="0035164E"/>
    <w:rsid w:val="003963AE"/>
    <w:rsid w:val="003B7893"/>
    <w:rsid w:val="00483898"/>
    <w:rsid w:val="004A0D08"/>
    <w:rsid w:val="004F3DD6"/>
    <w:rsid w:val="005F1349"/>
    <w:rsid w:val="00632ECF"/>
    <w:rsid w:val="006A4B57"/>
    <w:rsid w:val="006A6245"/>
    <w:rsid w:val="006C52C5"/>
    <w:rsid w:val="006F6C8E"/>
    <w:rsid w:val="008261C6"/>
    <w:rsid w:val="00853CC7"/>
    <w:rsid w:val="00856153"/>
    <w:rsid w:val="008A4D10"/>
    <w:rsid w:val="00A37D87"/>
    <w:rsid w:val="00A739FD"/>
    <w:rsid w:val="00AF20D3"/>
    <w:rsid w:val="00AF304D"/>
    <w:rsid w:val="00C32414"/>
    <w:rsid w:val="00CA3E2C"/>
    <w:rsid w:val="00CD57AF"/>
    <w:rsid w:val="00CD7B1A"/>
    <w:rsid w:val="00D32101"/>
    <w:rsid w:val="00D63C8E"/>
    <w:rsid w:val="00D85F5B"/>
    <w:rsid w:val="00DD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4453A-16D3-4F38-9E16-8C6634CE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4B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F30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B293F-39B7-4465-8B8A-17B14C90C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1132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BiuroPoselskie</cp:lastModifiedBy>
  <cp:revision>3</cp:revision>
  <dcterms:created xsi:type="dcterms:W3CDTF">2020-05-29T08:20:00Z</dcterms:created>
  <dcterms:modified xsi:type="dcterms:W3CDTF">2020-05-29T10:17:00Z</dcterms:modified>
</cp:coreProperties>
</file>