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C7" w:rsidRDefault="00343AC1" w:rsidP="000623C7">
      <w:pPr>
        <w:spacing w:before="100" w:beforeAutospacing="1" w:after="100" w:afterAutospacing="1" w:line="240" w:lineRule="auto"/>
        <w:jc w:val="both"/>
        <w:rPr>
          <w:rFonts w:ascii="Times New Roman" w:eastAsia="Times New Roman" w:hAnsi="Times New Roman" w:cs="Times New Roman"/>
          <w:sz w:val="24"/>
          <w:szCs w:val="24"/>
          <w:lang w:val="nl-NL" w:eastAsia="pl-PL"/>
        </w:rPr>
      </w:pPr>
      <w:r>
        <w:rPr>
          <w:rFonts w:ascii="Times New Roman" w:eastAsia="Times New Roman" w:hAnsi="Times New Roman" w:cs="Times New Roman"/>
          <w:sz w:val="24"/>
          <w:szCs w:val="24"/>
          <w:lang w:val="nl-NL" w:eastAsia="pl-PL"/>
        </w:rPr>
        <w:t>Artykuł zamieszczony w POULTRY WORLD</w:t>
      </w:r>
    </w:p>
    <w:p w:rsidR="000623C7" w:rsidRPr="00D16181" w:rsidRDefault="000623C7" w:rsidP="000623C7">
      <w:pPr>
        <w:spacing w:before="100" w:beforeAutospacing="1" w:after="100" w:afterAutospacing="1" w:line="240" w:lineRule="auto"/>
        <w:jc w:val="both"/>
        <w:outlineLvl w:val="2"/>
        <w:rPr>
          <w:rFonts w:ascii="Times New Roman" w:eastAsia="Times New Roman" w:hAnsi="Times New Roman" w:cs="Times New Roman"/>
          <w:sz w:val="24"/>
          <w:szCs w:val="24"/>
          <w:lang w:val="nl-NL" w:eastAsia="pl-PL"/>
        </w:rPr>
      </w:pPr>
      <w:r>
        <w:rPr>
          <w:rFonts w:ascii="Times New Roman" w:eastAsia="Times New Roman" w:hAnsi="Times New Roman" w:cs="Times New Roman"/>
          <w:sz w:val="24"/>
          <w:szCs w:val="24"/>
          <w:lang w:val="nl-NL" w:eastAsia="pl-PL"/>
        </w:rPr>
        <w:t>Tekst</w:t>
      </w:r>
      <w:r w:rsidRPr="000623C7">
        <w:rPr>
          <w:rFonts w:ascii="Times New Roman" w:eastAsia="Times New Roman" w:hAnsi="Times New Roman" w:cs="Times New Roman"/>
          <w:sz w:val="24"/>
          <w:szCs w:val="24"/>
          <w:lang w:val="nl-NL" w:eastAsia="pl-PL"/>
        </w:rPr>
        <w:t xml:space="preserve">: </w:t>
      </w:r>
      <w:hyperlink r:id="rId4" w:history="1">
        <w:r w:rsidRPr="000623C7">
          <w:rPr>
            <w:rFonts w:ascii="Times New Roman" w:eastAsia="Times New Roman" w:hAnsi="Times New Roman" w:cs="Times New Roman"/>
            <w:bCs/>
            <w:color w:val="000000" w:themeColor="text1"/>
            <w:sz w:val="24"/>
            <w:szCs w:val="24"/>
            <w:lang w:val="nl-NL" w:eastAsia="pl-PL"/>
          </w:rPr>
          <w:t>Tony McDougal</w:t>
        </w:r>
      </w:hyperlink>
      <w:r>
        <w:rPr>
          <w:rFonts w:ascii="Times New Roman" w:eastAsia="Times New Roman" w:hAnsi="Times New Roman" w:cs="Times New Roman"/>
          <w:sz w:val="24"/>
          <w:szCs w:val="24"/>
          <w:lang w:val="nl-NL" w:eastAsia="pl-PL"/>
        </w:rPr>
        <w:t>z 19 lutego 2018 r.</w:t>
      </w:r>
    </w:p>
    <w:p w:rsidR="000A5E43" w:rsidRDefault="0074571C" w:rsidP="000A5E43">
      <w:pPr>
        <w:spacing w:after="0" w:line="240" w:lineRule="auto"/>
        <w:jc w:val="both"/>
        <w:rPr>
          <w:rFonts w:ascii="Times New Roman" w:hAnsi="Times New Roman" w:cs="Times New Roman"/>
          <w:b/>
          <w:color w:val="000000" w:themeColor="text1"/>
          <w:sz w:val="24"/>
          <w:szCs w:val="24"/>
        </w:rPr>
      </w:pPr>
      <w:r w:rsidRPr="000A5E43">
        <w:rPr>
          <w:rFonts w:ascii="Times New Roman" w:hAnsi="Times New Roman" w:cs="Times New Roman"/>
          <w:b/>
          <w:color w:val="000000" w:themeColor="text1"/>
          <w:sz w:val="24"/>
          <w:szCs w:val="24"/>
        </w:rPr>
        <w:t>W Stanach Zjednoczonych stosuje się dużo więcej antybiotyków w chowie drobiu niż w Wielkiej Brytanii</w:t>
      </w:r>
    </w:p>
    <w:p w:rsidR="0074571C" w:rsidRPr="000A5E43" w:rsidRDefault="0074571C" w:rsidP="000A5E43">
      <w:pPr>
        <w:spacing w:after="0" w:line="240" w:lineRule="auto"/>
        <w:jc w:val="both"/>
        <w:rPr>
          <w:rFonts w:ascii="Times New Roman" w:hAnsi="Times New Roman" w:cs="Times New Roman"/>
          <w:color w:val="000000" w:themeColor="text1"/>
          <w:sz w:val="24"/>
          <w:szCs w:val="24"/>
        </w:rPr>
      </w:pPr>
      <w:r w:rsidRPr="000A5E43">
        <w:rPr>
          <w:rFonts w:ascii="Times New Roman" w:hAnsi="Times New Roman" w:cs="Times New Roman"/>
          <w:color w:val="000000" w:themeColor="text1"/>
          <w:sz w:val="24"/>
          <w:szCs w:val="24"/>
        </w:rPr>
        <w:t xml:space="preserve">Według raportu opublikowanego przez </w:t>
      </w:r>
      <w:r w:rsidR="000A5E43" w:rsidRPr="000A5E43">
        <w:rPr>
          <w:rFonts w:ascii="Times New Roman" w:hAnsi="Times New Roman" w:cs="Times New Roman"/>
          <w:color w:val="000000" w:themeColor="text1"/>
          <w:sz w:val="24"/>
          <w:szCs w:val="24"/>
        </w:rPr>
        <w:t>Przymierze dla Oszczędzania naszych Antybiotyków (</w:t>
      </w:r>
      <w:r w:rsidRPr="000A5E43">
        <w:rPr>
          <w:rFonts w:ascii="Times New Roman" w:eastAsia="Times New Roman" w:hAnsi="Times New Roman" w:cs="Times New Roman"/>
          <w:color w:val="000000" w:themeColor="text1"/>
          <w:sz w:val="24"/>
          <w:szCs w:val="24"/>
          <w:lang w:val="nl-NL" w:eastAsia="pl-PL"/>
        </w:rPr>
        <w:t>the Alliance to Save our Antibiotics</w:t>
      </w:r>
      <w:r w:rsidR="000A5E43" w:rsidRPr="000A5E43">
        <w:rPr>
          <w:rFonts w:ascii="Times New Roman" w:eastAsia="Times New Roman" w:hAnsi="Times New Roman" w:cs="Times New Roman"/>
          <w:color w:val="000000" w:themeColor="text1"/>
          <w:sz w:val="24"/>
          <w:szCs w:val="24"/>
          <w:lang w:val="nl-NL" w:eastAsia="pl-PL"/>
        </w:rPr>
        <w:t xml:space="preserve"> - ASA)</w:t>
      </w:r>
      <w:r w:rsidRPr="000A5E43">
        <w:rPr>
          <w:rFonts w:ascii="Times New Roman" w:eastAsia="Times New Roman" w:hAnsi="Times New Roman" w:cs="Times New Roman"/>
          <w:color w:val="000000" w:themeColor="text1"/>
          <w:sz w:val="24"/>
          <w:szCs w:val="24"/>
          <w:lang w:val="nl-NL" w:eastAsia="pl-PL"/>
        </w:rPr>
        <w:t xml:space="preserve">, wynika że w </w:t>
      </w:r>
      <w:r w:rsidRPr="000A5E43">
        <w:rPr>
          <w:rFonts w:ascii="Times New Roman" w:hAnsi="Times New Roman" w:cs="Times New Roman"/>
          <w:color w:val="000000" w:themeColor="text1"/>
          <w:sz w:val="24"/>
          <w:szCs w:val="24"/>
        </w:rPr>
        <w:t xml:space="preserve">Stanach Zjednoczonych </w:t>
      </w:r>
      <w:r w:rsidRPr="000A5E43">
        <w:rPr>
          <w:rFonts w:ascii="Times New Roman" w:eastAsia="Times New Roman" w:hAnsi="Times New Roman" w:cs="Times New Roman"/>
          <w:color w:val="000000" w:themeColor="text1"/>
          <w:sz w:val="24"/>
          <w:szCs w:val="24"/>
          <w:lang w:val="nl-NL" w:eastAsia="pl-PL"/>
        </w:rPr>
        <w:t>d</w:t>
      </w:r>
      <w:proofErr w:type="spellStart"/>
      <w:r w:rsidRPr="000A5E43">
        <w:rPr>
          <w:rFonts w:ascii="Times New Roman" w:hAnsi="Times New Roman" w:cs="Times New Roman"/>
          <w:color w:val="000000" w:themeColor="text1"/>
          <w:sz w:val="24"/>
          <w:szCs w:val="24"/>
        </w:rPr>
        <w:t>awki</w:t>
      </w:r>
      <w:proofErr w:type="spellEnd"/>
      <w:r w:rsidRPr="000A5E43">
        <w:rPr>
          <w:rFonts w:ascii="Times New Roman" w:hAnsi="Times New Roman" w:cs="Times New Roman"/>
          <w:color w:val="000000" w:themeColor="text1"/>
          <w:sz w:val="24"/>
          <w:szCs w:val="24"/>
        </w:rPr>
        <w:t xml:space="preserve"> antybiotyków stosowane w produkcji brojlerów są 3 razy wyższe</w:t>
      </w:r>
      <w:r w:rsidR="000A5E43" w:rsidRPr="000A5E43">
        <w:rPr>
          <w:rFonts w:ascii="Times New Roman" w:hAnsi="Times New Roman" w:cs="Times New Roman"/>
          <w:color w:val="000000" w:themeColor="text1"/>
          <w:sz w:val="24"/>
          <w:szCs w:val="24"/>
        </w:rPr>
        <w:t>,</w:t>
      </w:r>
      <w:r w:rsidRPr="000A5E43">
        <w:rPr>
          <w:rFonts w:ascii="Times New Roman" w:hAnsi="Times New Roman" w:cs="Times New Roman"/>
          <w:color w:val="000000" w:themeColor="text1"/>
          <w:sz w:val="24"/>
          <w:szCs w:val="24"/>
        </w:rPr>
        <w:t xml:space="preserve"> a w produkcji indyków 5 razy wyższe aniżeli w Wielkiej Brytanii.</w:t>
      </w:r>
    </w:p>
    <w:p w:rsidR="0074571C" w:rsidRPr="000A5E43" w:rsidRDefault="0074571C" w:rsidP="000A5E43">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nl-NL" w:eastAsia="pl-PL"/>
        </w:rPr>
      </w:pPr>
      <w:r w:rsidRPr="000A5E43">
        <w:rPr>
          <w:rFonts w:ascii="Times New Roman" w:hAnsi="Times New Roman" w:cs="Times New Roman"/>
          <w:color w:val="000000" w:themeColor="text1"/>
          <w:sz w:val="24"/>
          <w:szCs w:val="24"/>
        </w:rPr>
        <w:t xml:space="preserve">Dane mówiące o ilości miligramów aktywnego składnika antybiotyku zużywanego na kg </w:t>
      </w:r>
      <w:r w:rsidRPr="000A5E43">
        <w:rPr>
          <w:rFonts w:ascii="Times New Roman" w:eastAsia="Times New Roman" w:hAnsi="Times New Roman" w:cs="Times New Roman"/>
          <w:color w:val="000000" w:themeColor="text1"/>
          <w:sz w:val="24"/>
          <w:szCs w:val="24"/>
          <w:lang w:val="nl-NL" w:eastAsia="pl-PL"/>
        </w:rPr>
        <w:t xml:space="preserve">jednostki przeliczeniowej pogłowia </w:t>
      </w:r>
      <w:r w:rsidRPr="000A5E43">
        <w:rPr>
          <w:rFonts w:ascii="Times New Roman" w:hAnsi="Times New Roman" w:cs="Times New Roman"/>
          <w:color w:val="000000" w:themeColor="text1"/>
          <w:sz w:val="24"/>
          <w:szCs w:val="24"/>
        </w:rPr>
        <w:t xml:space="preserve"> wskazują na zużycie w USA  52 mg / kg kurcząt i 479 mg / kg indyków w porównaniu odpowiednim z 17 mg / kg i z 86 mg / kg w Wielkiej Brytanii.</w:t>
      </w:r>
      <w:r w:rsidRPr="000A5E43">
        <w:rPr>
          <w:rFonts w:ascii="Times New Roman" w:hAnsi="Times New Roman" w:cs="Times New Roman"/>
          <w:color w:val="000000" w:themeColor="text1"/>
          <w:sz w:val="24"/>
          <w:szCs w:val="24"/>
        </w:rPr>
        <w:br/>
        <w:t xml:space="preserve">Dla uzyskania porównywalności danych, </w:t>
      </w:r>
      <w:r w:rsidR="000A5E43" w:rsidRPr="000A5E43">
        <w:rPr>
          <w:rFonts w:ascii="Times New Roman" w:hAnsi="Times New Roman" w:cs="Times New Roman"/>
          <w:color w:val="000000" w:themeColor="text1"/>
          <w:sz w:val="24"/>
          <w:szCs w:val="24"/>
        </w:rPr>
        <w:t>Przymierze dla Oszczędzania naszych Antybiotyków ustaliło</w:t>
      </w:r>
      <w:r w:rsidRPr="000A5E43">
        <w:rPr>
          <w:rFonts w:ascii="Times New Roman" w:hAnsi="Times New Roman" w:cs="Times New Roman"/>
          <w:color w:val="000000" w:themeColor="text1"/>
          <w:sz w:val="24"/>
          <w:szCs w:val="24"/>
        </w:rPr>
        <w:t xml:space="preserve"> pogłowi</w:t>
      </w:r>
      <w:r w:rsidR="000A5E43" w:rsidRPr="000A5E43">
        <w:rPr>
          <w:rFonts w:ascii="Times New Roman" w:hAnsi="Times New Roman" w:cs="Times New Roman"/>
          <w:color w:val="000000" w:themeColor="text1"/>
          <w:sz w:val="24"/>
          <w:szCs w:val="24"/>
        </w:rPr>
        <w:t>e</w:t>
      </w:r>
      <w:r w:rsidRPr="000A5E43">
        <w:rPr>
          <w:rFonts w:ascii="Times New Roman" w:hAnsi="Times New Roman" w:cs="Times New Roman"/>
          <w:color w:val="000000" w:themeColor="text1"/>
          <w:sz w:val="24"/>
          <w:szCs w:val="24"/>
        </w:rPr>
        <w:t xml:space="preserve"> drobiu </w:t>
      </w:r>
      <w:r w:rsidR="000A5E43" w:rsidRPr="000A5E43">
        <w:rPr>
          <w:rFonts w:ascii="Times New Roman" w:hAnsi="Times New Roman" w:cs="Times New Roman"/>
          <w:color w:val="000000" w:themeColor="text1"/>
          <w:sz w:val="24"/>
          <w:szCs w:val="24"/>
        </w:rPr>
        <w:t>z pomocą</w:t>
      </w:r>
      <w:r w:rsidRPr="000A5E43">
        <w:rPr>
          <w:rFonts w:ascii="Times New Roman" w:eastAsia="Times New Roman" w:hAnsi="Times New Roman" w:cs="Times New Roman"/>
          <w:color w:val="000000" w:themeColor="text1"/>
          <w:sz w:val="24"/>
          <w:szCs w:val="24"/>
          <w:lang w:val="nl-NL" w:eastAsia="pl-PL"/>
        </w:rPr>
        <w:t>jednostk</w:t>
      </w:r>
      <w:r w:rsidR="000A5E43" w:rsidRPr="000A5E43">
        <w:rPr>
          <w:rFonts w:ascii="Times New Roman" w:eastAsia="Times New Roman" w:hAnsi="Times New Roman" w:cs="Times New Roman"/>
          <w:color w:val="000000" w:themeColor="text1"/>
          <w:sz w:val="24"/>
          <w:szCs w:val="24"/>
          <w:lang w:val="nl-NL" w:eastAsia="pl-PL"/>
        </w:rPr>
        <w:t>i</w:t>
      </w:r>
      <w:r w:rsidRPr="000A5E43">
        <w:rPr>
          <w:rFonts w:ascii="Times New Roman" w:eastAsia="Times New Roman" w:hAnsi="Times New Roman" w:cs="Times New Roman"/>
          <w:color w:val="000000" w:themeColor="text1"/>
          <w:sz w:val="24"/>
          <w:szCs w:val="24"/>
          <w:lang w:val="nl-NL" w:eastAsia="pl-PL"/>
        </w:rPr>
        <w:t xml:space="preserve"> przeliczeniow</w:t>
      </w:r>
      <w:r w:rsidR="000A5E43" w:rsidRPr="000A5E43">
        <w:rPr>
          <w:rFonts w:ascii="Times New Roman" w:eastAsia="Times New Roman" w:hAnsi="Times New Roman" w:cs="Times New Roman"/>
          <w:color w:val="000000" w:themeColor="text1"/>
          <w:sz w:val="24"/>
          <w:szCs w:val="24"/>
          <w:lang w:val="nl-NL" w:eastAsia="pl-PL"/>
        </w:rPr>
        <w:t>ej</w:t>
      </w:r>
      <w:r w:rsidRPr="000A5E43">
        <w:rPr>
          <w:rFonts w:ascii="Times New Roman" w:eastAsia="Times New Roman" w:hAnsi="Times New Roman" w:cs="Times New Roman"/>
          <w:color w:val="000000" w:themeColor="text1"/>
          <w:sz w:val="24"/>
          <w:szCs w:val="24"/>
          <w:lang w:val="nl-NL" w:eastAsia="pl-PL"/>
        </w:rPr>
        <w:t xml:space="preserve"> o nazwie “Population Correct Unit (PCU)” stosowaną przez </w:t>
      </w:r>
      <w:r w:rsidRPr="000A5E43">
        <w:rPr>
          <w:rFonts w:ascii="Times New Roman" w:hAnsi="Times New Roman" w:cs="Times New Roman"/>
          <w:color w:val="000000" w:themeColor="text1"/>
          <w:sz w:val="24"/>
          <w:szCs w:val="24"/>
        </w:rPr>
        <w:t xml:space="preserve">Europejską Agencję Leków (EMA - </w:t>
      </w:r>
      <w:r w:rsidRPr="000A5E43">
        <w:rPr>
          <w:rFonts w:ascii="Times New Roman" w:eastAsia="Times New Roman" w:hAnsi="Times New Roman" w:cs="Times New Roman"/>
          <w:color w:val="000000" w:themeColor="text1"/>
          <w:sz w:val="24"/>
          <w:szCs w:val="24"/>
          <w:lang w:val="nl-NL" w:eastAsia="pl-PL"/>
        </w:rPr>
        <w:t>the European Medicine Agency)</w:t>
      </w:r>
      <w:r w:rsidRPr="000A5E43">
        <w:rPr>
          <w:rFonts w:ascii="Times New Roman" w:hAnsi="Times New Roman" w:cs="Times New Roman"/>
          <w:color w:val="000000" w:themeColor="text1"/>
          <w:sz w:val="24"/>
          <w:szCs w:val="24"/>
        </w:rPr>
        <w:t>.</w:t>
      </w:r>
    </w:p>
    <w:p w:rsidR="0074571C" w:rsidRPr="000A5E43" w:rsidRDefault="0074571C" w:rsidP="000A5E43">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nl-NL" w:eastAsia="pl-PL"/>
        </w:rPr>
      </w:pPr>
      <w:r w:rsidRPr="000A5E43">
        <w:rPr>
          <w:rFonts w:ascii="Times New Roman" w:hAnsi="Times New Roman" w:cs="Times New Roman"/>
          <w:color w:val="000000" w:themeColor="text1"/>
          <w:sz w:val="24"/>
          <w:szCs w:val="24"/>
        </w:rPr>
        <w:t xml:space="preserve">ASA posłużyła się także opublikowanymi w grudniu 2017r. danymi amerykańskiej Agencji ds. Żywności i Leków (FDA - </w:t>
      </w:r>
      <w:r w:rsidRPr="000A5E43">
        <w:rPr>
          <w:rFonts w:ascii="Times New Roman" w:eastAsia="Times New Roman" w:hAnsi="Times New Roman" w:cs="Times New Roman"/>
          <w:color w:val="000000" w:themeColor="text1"/>
          <w:sz w:val="24"/>
          <w:szCs w:val="24"/>
          <w:lang w:val="nl-NL" w:eastAsia="pl-PL"/>
        </w:rPr>
        <w:t xml:space="preserve">the US Food and Drug Administration) </w:t>
      </w:r>
      <w:r w:rsidRPr="000A5E43">
        <w:rPr>
          <w:rFonts w:ascii="Times New Roman" w:hAnsi="Times New Roman" w:cs="Times New Roman"/>
          <w:color w:val="000000" w:themeColor="text1"/>
          <w:sz w:val="24"/>
          <w:szCs w:val="24"/>
        </w:rPr>
        <w:t>dotyczącymi sprzedaży 2016 roku antybiotyków dla gospodarstw rolnych. Po raz pierwszy opublikowano szacunkową wielkość sprzedaży antybiotyków według gatunków zwierząt gospodarskich. Alokacja ta była efektem wymogu dostarczenia przez firmy farmaceutyczne do FDA, oszacowanych wolumenów sprzedaży według gatunków rozkładu.Według tych danych, w Stanach Zjednoczonych sprzedaż ważnych medycznie antybiotyków określona w kg masy substancji czynnej, wyniosła dla kurcząt 508800 kg a dla indyków 756620 kg.</w:t>
      </w:r>
    </w:p>
    <w:p w:rsidR="000A5E43" w:rsidRDefault="0074571C" w:rsidP="000A5E43">
      <w:pPr>
        <w:spacing w:before="100" w:beforeAutospacing="1" w:after="100" w:afterAutospacing="1" w:line="240" w:lineRule="auto"/>
        <w:jc w:val="both"/>
        <w:rPr>
          <w:rFonts w:ascii="Times New Roman" w:hAnsi="Times New Roman" w:cs="Times New Roman"/>
          <w:b/>
          <w:color w:val="000000" w:themeColor="text1"/>
          <w:sz w:val="24"/>
          <w:szCs w:val="24"/>
        </w:rPr>
      </w:pPr>
      <w:r w:rsidRPr="000A5E43">
        <w:rPr>
          <w:rFonts w:ascii="Times New Roman" w:hAnsi="Times New Roman" w:cs="Times New Roman"/>
          <w:b/>
          <w:color w:val="000000" w:themeColor="text1"/>
          <w:sz w:val="24"/>
          <w:szCs w:val="24"/>
        </w:rPr>
        <w:t>Badanie Światowej Organizacji Zdrowia Zwierząt (OIE)</w:t>
      </w:r>
    </w:p>
    <w:p w:rsidR="0074571C" w:rsidRPr="000A5E43" w:rsidRDefault="0074571C" w:rsidP="000A5E43">
      <w:pPr>
        <w:spacing w:before="100" w:beforeAutospacing="1" w:after="100" w:afterAutospacing="1" w:line="240" w:lineRule="auto"/>
        <w:jc w:val="both"/>
        <w:rPr>
          <w:rFonts w:ascii="Times New Roman" w:hAnsi="Times New Roman" w:cs="Times New Roman"/>
          <w:color w:val="000000" w:themeColor="text1"/>
          <w:sz w:val="24"/>
          <w:szCs w:val="24"/>
        </w:rPr>
      </w:pPr>
      <w:r w:rsidRPr="000A5E43">
        <w:rPr>
          <w:rFonts w:ascii="Times New Roman" w:hAnsi="Times New Roman" w:cs="Times New Roman"/>
          <w:color w:val="000000" w:themeColor="text1"/>
          <w:sz w:val="24"/>
          <w:szCs w:val="24"/>
        </w:rPr>
        <w:t>Prezentowane wyniki pochodzą z ostatnich badań Światowej Organizacji Zdrowia Zwierząt (</w:t>
      </w:r>
      <w:r w:rsidRPr="000A5E43">
        <w:rPr>
          <w:rFonts w:ascii="Times New Roman" w:eastAsia="Times New Roman" w:hAnsi="Times New Roman" w:cs="Times New Roman"/>
          <w:color w:val="000000" w:themeColor="text1"/>
          <w:sz w:val="24"/>
          <w:szCs w:val="24"/>
          <w:lang w:val="nl-NL" w:eastAsia="pl-PL"/>
        </w:rPr>
        <w:t>the World Organisation for Animal Health -(OIE)</w:t>
      </w:r>
      <w:r w:rsidRPr="000A5E43">
        <w:rPr>
          <w:rFonts w:ascii="Times New Roman" w:hAnsi="Times New Roman" w:cs="Times New Roman"/>
          <w:color w:val="000000" w:themeColor="text1"/>
          <w:sz w:val="24"/>
          <w:szCs w:val="24"/>
        </w:rPr>
        <w:t>, w którym zostało oszacowane globalne zużycie antybiotyków w gospodarstwach rolnych według kontynentów.Okazało się, że użycie antybiotyków w przeliczeniu na jednostkę masy zwierząt w Afryce jest o około 20% niższe niż w Europie. Jednak na obu kontynentach amerykańskich było o około 80% wyższe niż w Europie. Natomiast w regionie Azji i Pacyfiku o około 190% wyższe niż w Europie, chociaż tylko pięć krajów z tego regionu dostarczyło danych na ten temat.Naukowcy szacują, że w skali globalnej 73% antybiotyków wykorzystywane jest w gospodarstwach utrzymujących zwierzęta. Według prognoz, do 2030 r. zużycie antybiotyków wzrośnie o kolejne 53%, jeśli nadal liczba zwierząt będzie się zwiększać, a rolnictwo będzie stawało się intensywniejsze.</w:t>
      </w:r>
    </w:p>
    <w:p w:rsidR="000A5E43" w:rsidRDefault="0074571C" w:rsidP="000A5E43">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pl-PL"/>
        </w:rPr>
      </w:pPr>
      <w:r w:rsidRPr="000A5E43">
        <w:rPr>
          <w:rFonts w:ascii="Times New Roman" w:eastAsia="Times New Roman" w:hAnsi="Times New Roman" w:cs="Times New Roman"/>
          <w:b/>
          <w:color w:val="000000" w:themeColor="text1"/>
          <w:sz w:val="24"/>
          <w:szCs w:val="24"/>
          <w:lang w:eastAsia="pl-PL"/>
        </w:rPr>
        <w:t>Pogląd USA</w:t>
      </w:r>
    </w:p>
    <w:p w:rsidR="0074571C" w:rsidRPr="000A5E43" w:rsidRDefault="0074571C" w:rsidP="000A5E4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0A5E43">
        <w:rPr>
          <w:rFonts w:ascii="Times New Roman" w:eastAsia="Times New Roman" w:hAnsi="Times New Roman" w:cs="Times New Roman"/>
          <w:color w:val="000000" w:themeColor="text1"/>
          <w:sz w:val="24"/>
          <w:szCs w:val="24"/>
          <w:lang w:eastAsia="pl-PL"/>
        </w:rPr>
        <w:t>Ted Mc</w:t>
      </w:r>
      <w:r w:rsidR="00FB0068">
        <w:rPr>
          <w:rFonts w:ascii="Times New Roman" w:eastAsia="Times New Roman" w:hAnsi="Times New Roman" w:cs="Times New Roman"/>
          <w:color w:val="000000" w:themeColor="text1"/>
          <w:sz w:val="24"/>
          <w:szCs w:val="24"/>
          <w:lang w:eastAsia="pl-PL"/>
        </w:rPr>
        <w:t xml:space="preserve"> </w:t>
      </w:r>
      <w:proofErr w:type="spellStart"/>
      <w:r w:rsidRPr="000A5E43">
        <w:rPr>
          <w:rFonts w:ascii="Times New Roman" w:eastAsia="Times New Roman" w:hAnsi="Times New Roman" w:cs="Times New Roman"/>
          <w:color w:val="000000" w:themeColor="text1"/>
          <w:sz w:val="24"/>
          <w:szCs w:val="24"/>
          <w:lang w:eastAsia="pl-PL"/>
        </w:rPr>
        <w:t>Kinney</w:t>
      </w:r>
      <w:proofErr w:type="spellEnd"/>
      <w:r w:rsidRPr="000A5E43">
        <w:rPr>
          <w:rFonts w:ascii="Times New Roman" w:eastAsia="Times New Roman" w:hAnsi="Times New Roman" w:cs="Times New Roman"/>
          <w:color w:val="000000" w:themeColor="text1"/>
          <w:sz w:val="24"/>
          <w:szCs w:val="24"/>
          <w:lang w:eastAsia="pl-PL"/>
        </w:rPr>
        <w:t xml:space="preserve">, Podsekretarz stanu ds. handlu i spraw zagranicznych rolnictwa w Ministerstwie Rolnictwa USA w zeszłym miesiącu, podczas „Oxford </w:t>
      </w:r>
      <w:proofErr w:type="spellStart"/>
      <w:r w:rsidRPr="000A5E43">
        <w:rPr>
          <w:rFonts w:ascii="Times New Roman" w:eastAsia="Times New Roman" w:hAnsi="Times New Roman" w:cs="Times New Roman"/>
          <w:color w:val="000000" w:themeColor="text1"/>
          <w:sz w:val="24"/>
          <w:szCs w:val="24"/>
          <w:lang w:eastAsia="pl-PL"/>
        </w:rPr>
        <w:t>Farming</w:t>
      </w:r>
      <w:proofErr w:type="spellEnd"/>
      <w:r w:rsidRPr="000A5E43">
        <w:rPr>
          <w:rFonts w:ascii="Times New Roman" w:eastAsia="Times New Roman" w:hAnsi="Times New Roman" w:cs="Times New Roman"/>
          <w:color w:val="000000" w:themeColor="text1"/>
          <w:sz w:val="24"/>
          <w:szCs w:val="24"/>
          <w:lang w:eastAsia="pl-PL"/>
        </w:rPr>
        <w:t xml:space="preserve"> </w:t>
      </w:r>
      <w:proofErr w:type="spellStart"/>
      <w:r w:rsidRPr="000A5E43">
        <w:rPr>
          <w:rFonts w:ascii="Times New Roman" w:eastAsia="Times New Roman" w:hAnsi="Times New Roman" w:cs="Times New Roman"/>
          <w:color w:val="000000" w:themeColor="text1"/>
          <w:sz w:val="24"/>
          <w:szCs w:val="24"/>
          <w:lang w:eastAsia="pl-PL"/>
        </w:rPr>
        <w:t>Conference</w:t>
      </w:r>
      <w:proofErr w:type="spellEnd"/>
      <w:r w:rsidRPr="000A5E43">
        <w:rPr>
          <w:rFonts w:ascii="Times New Roman" w:eastAsia="Times New Roman" w:hAnsi="Times New Roman" w:cs="Times New Roman"/>
          <w:color w:val="000000" w:themeColor="text1"/>
          <w:sz w:val="24"/>
          <w:szCs w:val="24"/>
          <w:lang w:eastAsia="pl-PL"/>
        </w:rPr>
        <w:t xml:space="preserve">” powiedział, że jest "chory i zmęczony", od </w:t>
      </w:r>
      <w:r w:rsidR="000A5E43" w:rsidRPr="000A5E43">
        <w:rPr>
          <w:rFonts w:ascii="Times New Roman" w:eastAsia="Times New Roman" w:hAnsi="Times New Roman" w:cs="Times New Roman"/>
          <w:color w:val="000000" w:themeColor="text1"/>
          <w:sz w:val="24"/>
          <w:szCs w:val="24"/>
          <w:lang w:eastAsia="pl-PL"/>
        </w:rPr>
        <w:t>wysłuchiwania</w:t>
      </w:r>
      <w:r w:rsidRPr="000A5E43">
        <w:rPr>
          <w:rFonts w:ascii="Times New Roman" w:eastAsia="Times New Roman" w:hAnsi="Times New Roman" w:cs="Times New Roman"/>
          <w:color w:val="000000" w:themeColor="text1"/>
          <w:sz w:val="24"/>
          <w:szCs w:val="24"/>
          <w:lang w:eastAsia="pl-PL"/>
        </w:rPr>
        <w:t xml:space="preserve"> obaw Wielkiej Brytanii odnośnie kurczaków mytych wodą chlorowaną i amerykańskich standardów produkcji żywności.</w:t>
      </w:r>
      <w:r w:rsidRPr="000A5E43">
        <w:rPr>
          <w:rFonts w:ascii="Times New Roman" w:eastAsia="Times New Roman" w:hAnsi="Times New Roman" w:cs="Times New Roman"/>
          <w:color w:val="000000" w:themeColor="text1"/>
          <w:sz w:val="24"/>
          <w:szCs w:val="24"/>
          <w:lang w:eastAsia="pl-PL"/>
        </w:rPr>
        <w:br/>
        <w:t xml:space="preserve">Ale Suzi </w:t>
      </w:r>
      <w:proofErr w:type="spellStart"/>
      <w:r w:rsidRPr="000A5E43">
        <w:rPr>
          <w:rFonts w:ascii="Times New Roman" w:eastAsia="Times New Roman" w:hAnsi="Times New Roman" w:cs="Times New Roman"/>
          <w:color w:val="000000" w:themeColor="text1"/>
          <w:sz w:val="24"/>
          <w:szCs w:val="24"/>
          <w:lang w:eastAsia="pl-PL"/>
        </w:rPr>
        <w:t>Shingler</w:t>
      </w:r>
      <w:proofErr w:type="spellEnd"/>
      <w:r w:rsidRPr="000A5E43">
        <w:rPr>
          <w:rFonts w:ascii="Times New Roman" w:eastAsia="Times New Roman" w:hAnsi="Times New Roman" w:cs="Times New Roman"/>
          <w:color w:val="000000" w:themeColor="text1"/>
          <w:sz w:val="24"/>
          <w:szCs w:val="24"/>
          <w:lang w:eastAsia="pl-PL"/>
        </w:rPr>
        <w:t xml:space="preserve"> z </w:t>
      </w:r>
      <w:r w:rsidRPr="000A5E43">
        <w:rPr>
          <w:rFonts w:ascii="Times New Roman" w:eastAsia="Times New Roman" w:hAnsi="Times New Roman" w:cs="Times New Roman"/>
          <w:color w:val="000000" w:themeColor="text1"/>
          <w:sz w:val="24"/>
          <w:szCs w:val="24"/>
          <w:lang w:val="nl-NL" w:eastAsia="pl-PL"/>
        </w:rPr>
        <w:t>the Alliance to Save our Antibiotics</w:t>
      </w:r>
      <w:r w:rsidRPr="000A5E43">
        <w:rPr>
          <w:rFonts w:ascii="Times New Roman" w:eastAsia="Times New Roman" w:hAnsi="Times New Roman" w:cs="Times New Roman"/>
          <w:color w:val="000000" w:themeColor="text1"/>
          <w:sz w:val="24"/>
          <w:szCs w:val="24"/>
          <w:lang w:eastAsia="pl-PL"/>
        </w:rPr>
        <w:t xml:space="preserve"> powiedziała: "Jeśli pan Mc</w:t>
      </w:r>
      <w:r w:rsidR="00FB0068">
        <w:rPr>
          <w:rFonts w:ascii="Times New Roman" w:eastAsia="Times New Roman" w:hAnsi="Times New Roman" w:cs="Times New Roman"/>
          <w:color w:val="000000" w:themeColor="text1"/>
          <w:sz w:val="24"/>
          <w:szCs w:val="24"/>
          <w:lang w:eastAsia="pl-PL"/>
        </w:rPr>
        <w:t xml:space="preserve"> </w:t>
      </w:r>
      <w:proofErr w:type="spellStart"/>
      <w:r w:rsidRPr="000A5E43">
        <w:rPr>
          <w:rFonts w:ascii="Times New Roman" w:eastAsia="Times New Roman" w:hAnsi="Times New Roman" w:cs="Times New Roman"/>
          <w:color w:val="000000" w:themeColor="text1"/>
          <w:sz w:val="24"/>
          <w:szCs w:val="24"/>
          <w:lang w:eastAsia="pl-PL"/>
        </w:rPr>
        <w:t>Kinney</w:t>
      </w:r>
      <w:proofErr w:type="spellEnd"/>
      <w:r w:rsidRPr="000A5E43">
        <w:rPr>
          <w:rFonts w:ascii="Times New Roman" w:eastAsia="Times New Roman" w:hAnsi="Times New Roman" w:cs="Times New Roman"/>
          <w:color w:val="000000" w:themeColor="text1"/>
          <w:sz w:val="24"/>
          <w:szCs w:val="24"/>
          <w:lang w:eastAsia="pl-PL"/>
        </w:rPr>
        <w:t xml:space="preserve"> chce się martwić czym innym niż kurczakiem mytym wodą chlorowaną, to powinien zwrócić </w:t>
      </w:r>
      <w:r w:rsidRPr="000A5E43">
        <w:rPr>
          <w:rFonts w:ascii="Times New Roman" w:eastAsia="Times New Roman" w:hAnsi="Times New Roman" w:cs="Times New Roman"/>
          <w:color w:val="000000" w:themeColor="text1"/>
          <w:sz w:val="24"/>
          <w:szCs w:val="24"/>
          <w:lang w:eastAsia="pl-PL"/>
        </w:rPr>
        <w:lastRenderedPageBreak/>
        <w:t>uwagę na wyjątkowo wysoki poziom antybiotyków używanych podczas produkcji mięsa w Stanach Zjednoczonych.</w:t>
      </w:r>
    </w:p>
    <w:p w:rsidR="00A5447E" w:rsidRPr="000A5E43" w:rsidRDefault="00A5447E" w:rsidP="00A5447E">
      <w:pPr>
        <w:jc w:val="both"/>
        <w:rPr>
          <w:rFonts w:ascii="Times New Roman" w:hAnsi="Times New Roman" w:cs="Times New Roman"/>
          <w:color w:val="000000" w:themeColor="text1"/>
          <w:sz w:val="24"/>
          <w:szCs w:val="24"/>
        </w:rPr>
      </w:pPr>
      <w:r w:rsidRPr="000623C7">
        <w:rPr>
          <w:rFonts w:ascii="Times New Roman" w:hAnsi="Times New Roman" w:cs="Times New Roman"/>
          <w:color w:val="000000" w:themeColor="text1"/>
          <w:sz w:val="24"/>
          <w:szCs w:val="24"/>
        </w:rPr>
        <w:t xml:space="preserve">Organizacja </w:t>
      </w:r>
      <w:proofErr w:type="spellStart"/>
      <w:r w:rsidRPr="000623C7">
        <w:rPr>
          <w:rFonts w:ascii="Times New Roman" w:hAnsi="Times New Roman" w:cs="Times New Roman"/>
          <w:color w:val="000000" w:themeColor="text1"/>
          <w:sz w:val="24"/>
          <w:szCs w:val="24"/>
        </w:rPr>
        <w:t>Antibiotic</w:t>
      </w:r>
      <w:proofErr w:type="spellEnd"/>
      <w:r w:rsidR="00FB0068">
        <w:rPr>
          <w:rFonts w:ascii="Times New Roman" w:hAnsi="Times New Roman" w:cs="Times New Roman"/>
          <w:color w:val="000000" w:themeColor="text1"/>
          <w:sz w:val="24"/>
          <w:szCs w:val="24"/>
        </w:rPr>
        <w:t xml:space="preserve"> </w:t>
      </w:r>
      <w:proofErr w:type="spellStart"/>
      <w:r w:rsidRPr="000623C7">
        <w:rPr>
          <w:rFonts w:ascii="Times New Roman" w:hAnsi="Times New Roman" w:cs="Times New Roman"/>
          <w:color w:val="000000" w:themeColor="text1"/>
          <w:sz w:val="24"/>
          <w:szCs w:val="24"/>
        </w:rPr>
        <w:t>Reduction</w:t>
      </w:r>
      <w:proofErr w:type="spellEnd"/>
      <w:r w:rsidR="00FB0068">
        <w:rPr>
          <w:rFonts w:ascii="Times New Roman" w:hAnsi="Times New Roman" w:cs="Times New Roman"/>
          <w:color w:val="000000" w:themeColor="text1"/>
          <w:sz w:val="24"/>
          <w:szCs w:val="24"/>
        </w:rPr>
        <w:t xml:space="preserve"> </w:t>
      </w:r>
      <w:proofErr w:type="spellStart"/>
      <w:r w:rsidR="00FB0068">
        <w:rPr>
          <w:rFonts w:ascii="Times New Roman" w:hAnsi="Times New Roman" w:cs="Times New Roman"/>
          <w:color w:val="000000" w:themeColor="text1"/>
          <w:sz w:val="24"/>
          <w:szCs w:val="24"/>
        </w:rPr>
        <w:t>S</w:t>
      </w:r>
      <w:r w:rsidRPr="000623C7">
        <w:rPr>
          <w:rFonts w:ascii="Times New Roman" w:hAnsi="Times New Roman" w:cs="Times New Roman"/>
          <w:color w:val="000000" w:themeColor="text1"/>
          <w:sz w:val="24"/>
          <w:szCs w:val="24"/>
        </w:rPr>
        <w:t>pecjal</w:t>
      </w:r>
      <w:proofErr w:type="spellEnd"/>
      <w:r w:rsidRPr="000623C7">
        <w:rPr>
          <w:rFonts w:ascii="Times New Roman" w:hAnsi="Times New Roman" w:cs="Times New Roman"/>
          <w:color w:val="000000" w:themeColor="text1"/>
          <w:sz w:val="24"/>
          <w:szCs w:val="24"/>
        </w:rPr>
        <w:t xml:space="preserve"> - bada różne obszary produkcji zwierzęcej, w których możliwe jest doskonalenie ochrony zwierząt, mogące skutkować spadkiem zapotrzebowania na leczenie zapobiegawcze</w:t>
      </w:r>
      <w:r>
        <w:rPr>
          <w:rFonts w:ascii="Times New Roman" w:hAnsi="Times New Roman" w:cs="Times New Roman"/>
          <w:color w:val="000000" w:themeColor="text1"/>
          <w:sz w:val="24"/>
          <w:szCs w:val="24"/>
        </w:rPr>
        <w:t>.</w:t>
      </w:r>
      <w:bookmarkStart w:id="0" w:name="_GoBack"/>
      <w:bookmarkEnd w:id="0"/>
    </w:p>
    <w:p w:rsidR="0074571C" w:rsidRDefault="0074571C" w:rsidP="000623C7">
      <w:pPr>
        <w:spacing w:after="0" w:line="240" w:lineRule="auto"/>
        <w:jc w:val="both"/>
        <w:rPr>
          <w:rFonts w:ascii="Times New Roman" w:hAnsi="Times New Roman" w:cs="Times New Roman"/>
          <w:color w:val="000000" w:themeColor="text1"/>
          <w:sz w:val="24"/>
          <w:szCs w:val="24"/>
        </w:rPr>
      </w:pPr>
      <w:r w:rsidRPr="000A5E43">
        <w:rPr>
          <w:rFonts w:ascii="Times New Roman" w:hAnsi="Times New Roman" w:cs="Times New Roman"/>
          <w:color w:val="000000" w:themeColor="text1"/>
          <w:sz w:val="24"/>
          <w:szCs w:val="24"/>
        </w:rPr>
        <w:t xml:space="preserve">Richard Griffiths, dyrektor generalny Brytyjskiej Rady Drobiu (British </w:t>
      </w:r>
      <w:proofErr w:type="spellStart"/>
      <w:r w:rsidRPr="000A5E43">
        <w:rPr>
          <w:rFonts w:ascii="Times New Roman" w:hAnsi="Times New Roman" w:cs="Times New Roman"/>
          <w:color w:val="000000" w:themeColor="text1"/>
          <w:sz w:val="24"/>
          <w:szCs w:val="24"/>
        </w:rPr>
        <w:t>Poultry</w:t>
      </w:r>
      <w:proofErr w:type="spellEnd"/>
      <w:r w:rsidR="00FB0068">
        <w:rPr>
          <w:rFonts w:ascii="Times New Roman" w:hAnsi="Times New Roman" w:cs="Times New Roman"/>
          <w:color w:val="000000" w:themeColor="text1"/>
          <w:sz w:val="24"/>
          <w:szCs w:val="24"/>
        </w:rPr>
        <w:t xml:space="preserve"> </w:t>
      </w:r>
      <w:proofErr w:type="spellStart"/>
      <w:r w:rsidRPr="000A5E43">
        <w:rPr>
          <w:rFonts w:ascii="Times New Roman" w:hAnsi="Times New Roman" w:cs="Times New Roman"/>
          <w:color w:val="000000" w:themeColor="text1"/>
          <w:sz w:val="24"/>
          <w:szCs w:val="24"/>
        </w:rPr>
        <w:t>Council</w:t>
      </w:r>
      <w:proofErr w:type="spellEnd"/>
      <w:r w:rsidRPr="000A5E43">
        <w:rPr>
          <w:rFonts w:ascii="Times New Roman" w:hAnsi="Times New Roman" w:cs="Times New Roman"/>
          <w:color w:val="000000" w:themeColor="text1"/>
          <w:sz w:val="24"/>
          <w:szCs w:val="24"/>
        </w:rPr>
        <w:t xml:space="preserve">), powiedział w tym tygodniu, że jest konieczne aby normy brytyjskie zapewniały bezpieczeństwo żywności i </w:t>
      </w:r>
      <w:r w:rsidR="000A5E43" w:rsidRPr="000A5E43">
        <w:rPr>
          <w:rFonts w:ascii="Times New Roman" w:hAnsi="Times New Roman" w:cs="Times New Roman"/>
          <w:color w:val="000000" w:themeColor="text1"/>
          <w:sz w:val="24"/>
          <w:szCs w:val="24"/>
        </w:rPr>
        <w:t>stanowiły wskazania dla</w:t>
      </w:r>
      <w:r w:rsidRPr="000A5E43">
        <w:rPr>
          <w:rFonts w:ascii="Times New Roman" w:hAnsi="Times New Roman" w:cs="Times New Roman"/>
          <w:color w:val="000000" w:themeColor="text1"/>
          <w:sz w:val="24"/>
          <w:szCs w:val="24"/>
        </w:rPr>
        <w:t xml:space="preserve"> handlu."Nasze standardy powinny określać nasze relacje związane z produkcją żywności dla pokolenia. Potrzebujemy naszych standardów, </w:t>
      </w:r>
      <w:r w:rsidR="000A5E43" w:rsidRPr="000A5E43">
        <w:rPr>
          <w:rFonts w:ascii="Times New Roman" w:hAnsi="Times New Roman" w:cs="Times New Roman"/>
          <w:color w:val="000000" w:themeColor="text1"/>
          <w:sz w:val="24"/>
          <w:szCs w:val="24"/>
        </w:rPr>
        <w:t xml:space="preserve">które </w:t>
      </w:r>
      <w:r w:rsidRPr="000A5E43">
        <w:rPr>
          <w:rFonts w:ascii="Times New Roman" w:hAnsi="Times New Roman" w:cs="Times New Roman"/>
          <w:color w:val="000000" w:themeColor="text1"/>
          <w:sz w:val="24"/>
          <w:szCs w:val="24"/>
        </w:rPr>
        <w:t xml:space="preserve">za ich pośrednictwem naszych producentów żywności, </w:t>
      </w:r>
      <w:r w:rsidR="000A5E43" w:rsidRPr="000A5E43">
        <w:rPr>
          <w:rFonts w:ascii="Times New Roman" w:hAnsi="Times New Roman" w:cs="Times New Roman"/>
          <w:color w:val="000000" w:themeColor="text1"/>
          <w:sz w:val="24"/>
          <w:szCs w:val="24"/>
        </w:rPr>
        <w:t>będą</w:t>
      </w:r>
      <w:r w:rsidRPr="000A5E43">
        <w:rPr>
          <w:rFonts w:ascii="Times New Roman" w:hAnsi="Times New Roman" w:cs="Times New Roman"/>
          <w:color w:val="000000" w:themeColor="text1"/>
          <w:sz w:val="24"/>
          <w:szCs w:val="24"/>
        </w:rPr>
        <w:t xml:space="preserve"> zapewnia</w:t>
      </w:r>
      <w:r w:rsidR="000A5E43" w:rsidRPr="000A5E43">
        <w:rPr>
          <w:rFonts w:ascii="Times New Roman" w:hAnsi="Times New Roman" w:cs="Times New Roman"/>
          <w:color w:val="000000" w:themeColor="text1"/>
          <w:sz w:val="24"/>
          <w:szCs w:val="24"/>
        </w:rPr>
        <w:t>ły</w:t>
      </w:r>
      <w:r w:rsidRPr="000A5E43">
        <w:rPr>
          <w:rFonts w:ascii="Times New Roman" w:hAnsi="Times New Roman" w:cs="Times New Roman"/>
          <w:color w:val="000000" w:themeColor="text1"/>
          <w:sz w:val="24"/>
          <w:szCs w:val="24"/>
        </w:rPr>
        <w:t xml:space="preserve"> bezpieczeństw</w:t>
      </w:r>
      <w:r w:rsidR="000A5E43" w:rsidRPr="000A5E43">
        <w:rPr>
          <w:rFonts w:ascii="Times New Roman" w:hAnsi="Times New Roman" w:cs="Times New Roman"/>
          <w:color w:val="000000" w:themeColor="text1"/>
          <w:sz w:val="24"/>
          <w:szCs w:val="24"/>
        </w:rPr>
        <w:t>o</w:t>
      </w:r>
      <w:r w:rsidRPr="000A5E43">
        <w:rPr>
          <w:rFonts w:ascii="Times New Roman" w:hAnsi="Times New Roman" w:cs="Times New Roman"/>
          <w:color w:val="000000" w:themeColor="text1"/>
          <w:sz w:val="24"/>
          <w:szCs w:val="24"/>
        </w:rPr>
        <w:t xml:space="preserve"> żywnościowe Wielkiej Brytanii."</w:t>
      </w:r>
    </w:p>
    <w:p w:rsidR="00055DA7" w:rsidRDefault="00055DA7" w:rsidP="000623C7">
      <w:pPr>
        <w:spacing w:after="0" w:line="240" w:lineRule="auto"/>
        <w:jc w:val="both"/>
        <w:rPr>
          <w:rFonts w:ascii="Times New Roman" w:hAnsi="Times New Roman" w:cs="Times New Roman"/>
          <w:color w:val="000000" w:themeColor="text1"/>
          <w:sz w:val="24"/>
          <w:szCs w:val="24"/>
        </w:rPr>
      </w:pPr>
    </w:p>
    <w:p w:rsidR="00835DA5" w:rsidRDefault="00055DA7" w:rsidP="000623C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Tłumaczenie</w:t>
      </w:r>
      <w:r w:rsidR="00835DA5">
        <w:rPr>
          <w:rFonts w:ascii="Times New Roman" w:hAnsi="Times New Roman" w:cs="Times New Roman"/>
          <w:color w:val="000000" w:themeColor="text1"/>
          <w:sz w:val="24"/>
          <w:szCs w:val="24"/>
        </w:rPr>
        <w:t xml:space="preserve"> </w:t>
      </w:r>
      <w:proofErr w:type="spellStart"/>
      <w:r w:rsidR="00835DA5">
        <w:rPr>
          <w:rFonts w:ascii="Times New Roman" w:hAnsi="Times New Roman" w:cs="Times New Roman"/>
          <w:color w:val="000000" w:themeColor="text1"/>
          <w:sz w:val="24"/>
          <w:szCs w:val="24"/>
        </w:rPr>
        <w:t>PZZHiPD</w:t>
      </w:r>
      <w:proofErr w:type="spellEnd"/>
    </w:p>
    <w:p w:rsidR="00835DA5" w:rsidRDefault="00835DA5" w:rsidP="000623C7">
      <w:pPr>
        <w:spacing w:after="0" w:line="240" w:lineRule="auto"/>
        <w:jc w:val="both"/>
        <w:rPr>
          <w:rFonts w:ascii="Times New Roman" w:hAnsi="Times New Roman" w:cs="Times New Roman"/>
          <w:color w:val="000000" w:themeColor="text1"/>
          <w:sz w:val="24"/>
          <w:szCs w:val="24"/>
        </w:rPr>
      </w:pPr>
    </w:p>
    <w:p w:rsidR="00055DA7" w:rsidRPr="000A5E43" w:rsidRDefault="00055DA7" w:rsidP="000623C7">
      <w:pPr>
        <w:spacing w:after="0" w:line="240" w:lineRule="auto"/>
        <w:jc w:val="both"/>
        <w:rPr>
          <w:rFonts w:ascii="Times New Roman" w:eastAsia="Times New Roman" w:hAnsi="Times New Roman" w:cs="Times New Roman"/>
          <w:color w:val="000000" w:themeColor="text1"/>
          <w:sz w:val="24"/>
          <w:szCs w:val="24"/>
          <w:lang w:val="nl-NL" w:eastAsia="pl-PL"/>
        </w:rPr>
      </w:pPr>
      <w:r>
        <w:rPr>
          <w:rFonts w:ascii="Times New Roman" w:hAnsi="Times New Roman" w:cs="Times New Roman"/>
          <w:color w:val="000000" w:themeColor="text1"/>
          <w:sz w:val="24"/>
          <w:szCs w:val="24"/>
        </w:rPr>
        <w:t xml:space="preserve"> </w:t>
      </w:r>
      <w:r w:rsidRPr="00D92E4B">
        <w:rPr>
          <w:rFonts w:ascii="Times New Roman" w:hAnsi="Times New Roman" w:cs="Times New Roman"/>
          <w:b/>
          <w:i/>
          <w:color w:val="000000" w:themeColor="text1"/>
          <w:sz w:val="24"/>
          <w:szCs w:val="24"/>
        </w:rPr>
        <w:t>Finansowane z Funduszu Promocji Mięsa Drobiowego</w:t>
      </w:r>
      <w:r>
        <w:rPr>
          <w:rFonts w:ascii="Times New Roman" w:hAnsi="Times New Roman" w:cs="Times New Roman"/>
          <w:color w:val="000000" w:themeColor="text1"/>
          <w:sz w:val="24"/>
          <w:szCs w:val="24"/>
        </w:rPr>
        <w:t>.</w:t>
      </w:r>
    </w:p>
    <w:p w:rsidR="00A5447E" w:rsidRPr="000A5E43" w:rsidRDefault="00A5447E">
      <w:pPr>
        <w:jc w:val="both"/>
        <w:rPr>
          <w:rFonts w:ascii="Times New Roman" w:hAnsi="Times New Roman" w:cs="Times New Roman"/>
          <w:color w:val="000000" w:themeColor="text1"/>
          <w:sz w:val="24"/>
          <w:szCs w:val="24"/>
        </w:rPr>
      </w:pPr>
    </w:p>
    <w:sectPr w:rsidR="00A5447E" w:rsidRPr="000A5E43" w:rsidSect="005328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571C"/>
    <w:rsid w:val="00055DA7"/>
    <w:rsid w:val="000623C7"/>
    <w:rsid w:val="000A5E43"/>
    <w:rsid w:val="001A3EB4"/>
    <w:rsid w:val="00343AC1"/>
    <w:rsid w:val="004D148E"/>
    <w:rsid w:val="005328A0"/>
    <w:rsid w:val="0074571C"/>
    <w:rsid w:val="00835DA5"/>
    <w:rsid w:val="008519C5"/>
    <w:rsid w:val="00960447"/>
    <w:rsid w:val="00A30EE0"/>
    <w:rsid w:val="00A5447E"/>
    <w:rsid w:val="00D92E4B"/>
    <w:rsid w:val="00FB00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571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A5E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5E43"/>
    <w:rPr>
      <w:rFonts w:ascii="Tahoma" w:hAnsi="Tahoma" w:cs="Tahoma"/>
      <w:sz w:val="16"/>
      <w:szCs w:val="16"/>
    </w:rPr>
  </w:style>
  <w:style w:type="character" w:styleId="Hipercze">
    <w:name w:val="Hyperlink"/>
    <w:basedOn w:val="Domylnaczcionkaakapitu"/>
    <w:uiPriority w:val="99"/>
    <w:unhideWhenUsed/>
    <w:rsid w:val="000623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57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A5E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5E43"/>
    <w:rPr>
      <w:rFonts w:ascii="Tahoma" w:hAnsi="Tahoma" w:cs="Tahoma"/>
      <w:sz w:val="16"/>
      <w:szCs w:val="16"/>
    </w:rPr>
  </w:style>
  <w:style w:type="character" w:styleId="Hipercze">
    <w:name w:val="Hyperlink"/>
    <w:basedOn w:val="Domylnaczcionkaakapitu"/>
    <w:uiPriority w:val="99"/>
    <w:unhideWhenUsed/>
    <w:rsid w:val="000623C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ultryworld.net/Authors/Tony-McDoug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574</Words>
  <Characters>3449</Characters>
  <Application>Microsoft Office Word</Application>
  <DocSecurity>0</DocSecurity>
  <Lines>28</Lines>
  <Paragraphs>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Tekst: Tony McDougal z 19 lutego 2018 r .</vt:lpstr>
    </vt:vector>
  </TitlesOfParts>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 Goraj</dc:creator>
  <cp:lastModifiedBy>Acer</cp:lastModifiedBy>
  <cp:revision>7</cp:revision>
  <dcterms:created xsi:type="dcterms:W3CDTF">2018-03-25T18:40:00Z</dcterms:created>
  <dcterms:modified xsi:type="dcterms:W3CDTF">2018-08-16T20:17:00Z</dcterms:modified>
</cp:coreProperties>
</file>