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618" w:rsidRPr="0097333D" w:rsidRDefault="00C80618" w:rsidP="00C80618">
      <w:pPr>
        <w:jc w:val="both"/>
        <w:rPr>
          <w:rFonts w:cs="Calibri"/>
          <w:b/>
          <w:bCs/>
        </w:rPr>
      </w:pPr>
      <w:r w:rsidRPr="0097333D">
        <w:rPr>
          <w:rFonts w:cs="Calibri"/>
          <w:b/>
          <w:bCs/>
        </w:rPr>
        <w:t>Studium przypadku: Kurczak pozostaje luksusem w Senegalu</w:t>
      </w:r>
    </w:p>
    <w:p w:rsidR="00C80618" w:rsidRPr="009B4BBD" w:rsidRDefault="00C80618" w:rsidP="00C80618">
      <w:pPr>
        <w:jc w:val="both"/>
        <w:rPr>
          <w:rFonts w:cs="Calibri"/>
        </w:rPr>
      </w:pPr>
      <w:r w:rsidRPr="009B4BBD">
        <w:rPr>
          <w:rFonts w:cs="Calibri"/>
        </w:rPr>
        <w:t>Mięso drobiowe produkowane w Senegalu</w:t>
      </w:r>
      <w:r>
        <w:rPr>
          <w:rFonts w:cs="Calibri"/>
        </w:rPr>
        <w:t xml:space="preserve"> </w:t>
      </w:r>
      <w:r w:rsidRPr="009B4BBD">
        <w:rPr>
          <w:rFonts w:cs="Calibri"/>
        </w:rPr>
        <w:t>, gdzie spożycie na jednego mieszkańca wynosi zaledwie 4-5 kg rocznie</w:t>
      </w:r>
      <w:r>
        <w:rPr>
          <w:rFonts w:cs="Calibri"/>
        </w:rPr>
        <w:t>,</w:t>
      </w:r>
      <w:r w:rsidRPr="009B4BBD">
        <w:rPr>
          <w:rFonts w:cs="Calibri"/>
        </w:rPr>
        <w:t xml:space="preserve"> przez większość Senegalczyków jest uważane za przedmiot luksusowy. Szacuje się, że w 2019 r. Kraj Afryki Zachodniej wyhodował 50 milionów brojlerów importowanych i 34 miliony lokalnych ras kurcząt. Jednak produkcja drobiu w latach 2016 -2019 wzrosła o 25% .</w:t>
      </w:r>
    </w:p>
    <w:p w:rsidR="00C80618" w:rsidRPr="009B4BBD" w:rsidRDefault="00C80618" w:rsidP="00C80618">
      <w:pPr>
        <w:jc w:val="both"/>
        <w:rPr>
          <w:rFonts w:cs="Calibri"/>
        </w:rPr>
      </w:pPr>
      <w:r w:rsidRPr="009B4BBD">
        <w:rPr>
          <w:rFonts w:cs="Calibri"/>
        </w:rPr>
        <w:t>Materiał genetyczny jest importowan</w:t>
      </w:r>
      <w:r>
        <w:rPr>
          <w:rFonts w:cs="Calibri"/>
        </w:rPr>
        <w:t>y</w:t>
      </w:r>
      <w:r w:rsidRPr="009B4BBD">
        <w:rPr>
          <w:rFonts w:cs="Calibri"/>
        </w:rPr>
        <w:t xml:space="preserve"> zarówno do produkcji brojlerów, jak i do produkcji jaj, które w większości stanowią jaja wylęgowe, chociaż importowane są również jednodniowe pisklęta. Lokalne rasy kurcząt są podobno mniej podatne na choroby i przystosowały się do suchego i wilgotnego klimatu Afryki Zachodniej. Jednak te lokalne rasy są hodowane w nieformalnych, podwórkowych operacjach, głównie w celu spożycia przez gospodarstwa domowe (głównie w przypadku jajek stołowych). Ptaki te zwykle nie są szczepione i zazwyczaj wędrują luzem  po nieruchomości lub wsi.</w:t>
      </w:r>
    </w:p>
    <w:p w:rsidR="00C80618" w:rsidRPr="009B4BBD" w:rsidRDefault="00C80618" w:rsidP="00C80618">
      <w:pPr>
        <w:jc w:val="both"/>
        <w:rPr>
          <w:rFonts w:cs="Calibri"/>
        </w:rPr>
      </w:pPr>
      <w:r w:rsidRPr="009B4BBD">
        <w:rPr>
          <w:rFonts w:cs="Calibri"/>
        </w:rPr>
        <w:t>Zakaz importu niegotowanego kurczaka</w:t>
      </w:r>
    </w:p>
    <w:p w:rsidR="00C80618" w:rsidRPr="009B4BBD" w:rsidRDefault="00C80618" w:rsidP="00C80618">
      <w:pPr>
        <w:jc w:val="both"/>
        <w:rPr>
          <w:rFonts w:cs="Calibri"/>
        </w:rPr>
      </w:pPr>
      <w:r w:rsidRPr="009B4BBD">
        <w:rPr>
          <w:rFonts w:cs="Calibri"/>
        </w:rPr>
        <w:t>Od czasu wprowadzenia przez Senegal zakazu importu niegotowanego mięsa drobiowego w 2005 r. Produkcja lokalnych ras spadła na korzyść ras importowanych, ponieważ mają one niższy współczynnik konwersji paszy.</w:t>
      </w:r>
    </w:p>
    <w:p w:rsidR="00C80618" w:rsidRPr="009B4BBD" w:rsidRDefault="00C80618" w:rsidP="00C80618">
      <w:pPr>
        <w:jc w:val="both"/>
        <w:rPr>
          <w:rFonts w:cs="Calibri"/>
        </w:rPr>
      </w:pPr>
      <w:r w:rsidRPr="009B4BBD">
        <w:rPr>
          <w:rFonts w:cs="Calibri"/>
        </w:rPr>
        <w:t xml:space="preserve">Od 2016 do 2019 r. </w:t>
      </w:r>
      <w:r>
        <w:rPr>
          <w:rFonts w:cs="Calibri"/>
        </w:rPr>
        <w:t>l</w:t>
      </w:r>
      <w:r w:rsidRPr="009B4BBD">
        <w:rPr>
          <w:rFonts w:cs="Calibri"/>
        </w:rPr>
        <w:t>iczba importowanych brojlerów wzrosła z 40 do 50 milionów ptaków. Przy założeniu śmiertelności na poziomie 5% i średniej wadze 1,5 kg, byłoby to około 71 000 MT mięsa z kurczaka. Według doniesień jest tylko 5 lub 6 dużych komercyjnych gospodarstw hodujących około 10 000 ptaków lub więcej (podobno jedna farma hoduje aż 120 000 ptaków) co 45-60 dni w zamkniętych szopach z klimatyzacją. Większość ferm drobiu jest znacznie mniejsza hoduje od 1 000 do 2 000 ptaków w szopach na wolnym powietrzu.  w cyklach 45 dniowych.</w:t>
      </w:r>
    </w:p>
    <w:p w:rsidR="00C80618" w:rsidRPr="009B4BBD" w:rsidRDefault="00C80618" w:rsidP="00C80618">
      <w:pPr>
        <w:jc w:val="both"/>
        <w:rPr>
          <w:rFonts w:cs="Calibri"/>
        </w:rPr>
      </w:pPr>
      <w:r w:rsidRPr="009B4BBD">
        <w:rPr>
          <w:rFonts w:cs="Calibri"/>
        </w:rPr>
        <w:t>Ceny kurczaka</w:t>
      </w:r>
    </w:p>
    <w:p w:rsidR="00C80618" w:rsidRPr="009B4BBD" w:rsidRDefault="00C80618" w:rsidP="00C80618">
      <w:pPr>
        <w:jc w:val="both"/>
        <w:rPr>
          <w:rFonts w:cs="Calibri"/>
        </w:rPr>
      </w:pPr>
      <w:r w:rsidRPr="009B4BBD">
        <w:rPr>
          <w:rFonts w:cs="Calibri"/>
        </w:rPr>
        <w:t>W stolicy kraju, Dakarze, cena za całego świeżo ubitego kurczak</w:t>
      </w:r>
      <w:r>
        <w:rPr>
          <w:rFonts w:cs="Calibri"/>
        </w:rPr>
        <w:t>a</w:t>
      </w:r>
      <w:r w:rsidRPr="009B4BBD">
        <w:rPr>
          <w:rFonts w:cs="Calibri"/>
        </w:rPr>
        <w:t xml:space="preserve"> (oczyszczony, ale może zawierać podroby) na targach na wolnym powietrzu wynosi od 1500 do 2000 franków CFA (2,54 do 3,39 USD) za 1,5 do 2 kg. W nowoczesnych punktach sprzedaży cena detaliczna waha się od 2200 do 3000 franków CFA (3,73 USD do 5,08 USD) za całego ptaka o wadze od 1,5 do 2 kg; cały ptak jest zwykle mrożony, chociaż czasami dostępne jest schłodzone mięso z kurczaka. Lokalne rasy są droższe, zapewniają mniej mięsa i mogą kosztować 3000 franków CFA (5,08 USD) lub więcej za 1,5 kg.</w:t>
      </w:r>
    </w:p>
    <w:p w:rsidR="00C80618" w:rsidRPr="009B4BBD" w:rsidRDefault="00C80618" w:rsidP="00C80618">
      <w:pPr>
        <w:jc w:val="both"/>
        <w:rPr>
          <w:rFonts w:cs="Calibri"/>
        </w:rPr>
      </w:pPr>
      <w:r w:rsidRPr="009B4BBD">
        <w:rPr>
          <w:rFonts w:cs="Calibri"/>
        </w:rPr>
        <w:t xml:space="preserve">Produkcja kur niosek i jaj </w:t>
      </w:r>
      <w:r>
        <w:rPr>
          <w:rFonts w:cs="Calibri"/>
        </w:rPr>
        <w:t>spożywczych</w:t>
      </w:r>
    </w:p>
    <w:p w:rsidR="00C80618" w:rsidRPr="009B4BBD" w:rsidRDefault="00C80618" w:rsidP="00C80618">
      <w:pPr>
        <w:jc w:val="both"/>
        <w:rPr>
          <w:rFonts w:cs="Calibri"/>
        </w:rPr>
      </w:pPr>
      <w:r w:rsidRPr="009B4BBD">
        <w:rPr>
          <w:rFonts w:cs="Calibri"/>
        </w:rPr>
        <w:t xml:space="preserve">Jeśli chodzi o produkcję jaj konsumpcyjnych, 60% wszystkich jaj jest wytwarzanych przez gospodarstwa komercyjne. W 2017 r. </w:t>
      </w:r>
      <w:r>
        <w:rPr>
          <w:rFonts w:cs="Calibri"/>
        </w:rPr>
        <w:t>w</w:t>
      </w:r>
      <w:r w:rsidRPr="009B4BBD">
        <w:rPr>
          <w:rFonts w:cs="Calibri"/>
        </w:rPr>
        <w:t xml:space="preserve"> Senegalu podobno wyprodukowano około 850 milionów jaj </w:t>
      </w:r>
      <w:r>
        <w:rPr>
          <w:rFonts w:cs="Calibri"/>
        </w:rPr>
        <w:t>spożywczych</w:t>
      </w:r>
      <w:r w:rsidRPr="009B4BBD">
        <w:rPr>
          <w:rFonts w:cs="Calibri"/>
        </w:rPr>
        <w:t>.</w:t>
      </w:r>
    </w:p>
    <w:p w:rsidR="00C80618" w:rsidRPr="009B4BBD" w:rsidRDefault="00C80618" w:rsidP="00C80618">
      <w:pPr>
        <w:jc w:val="both"/>
        <w:rPr>
          <w:rFonts w:cs="Calibri"/>
        </w:rPr>
      </w:pPr>
      <w:r w:rsidRPr="009B4BBD">
        <w:rPr>
          <w:rFonts w:cs="Calibri"/>
        </w:rPr>
        <w:t>W 2019 r. senegalski sektor drobiowy  były w stanie wyhodować 5 milionów kurczaków, a w 2017 r. odnotowano, że w Senegalu wyprodukowano około 850 milionów jaj konsumpcyjnych, z których około 60% jest wytwarzanych przez gospodarstwa komercyjne i sprzedawane na rynkach miejskich. Pozostałe 40% pochodzi z mniejszych gospodarstw lub operacji nieformalnych.</w:t>
      </w:r>
    </w:p>
    <w:p w:rsidR="00C80618" w:rsidRPr="009B4BBD" w:rsidRDefault="00C80618" w:rsidP="00C80618">
      <w:pPr>
        <w:jc w:val="both"/>
        <w:rPr>
          <w:rFonts w:cs="Calibri"/>
        </w:rPr>
      </w:pPr>
      <w:r w:rsidRPr="009B4BBD">
        <w:rPr>
          <w:rFonts w:cs="Calibri"/>
        </w:rPr>
        <w:t>W 2016 r. 3 gospodarstwa komercyjne konkurowały o około 82% rynku. Jeśli chodzi o komercyjną produkcję jaj konsumpcyjnych , więksi r producenci mogą zwiększyć obsadę  ponad 300 000 kur niosek. Źródła zauważyły, że w celu wyprodukowania 10 300 jaj dziennie operatorzy komercyjni kupują 15 MT paszy co 10 dni. Jajka konsumpcyjne sprzedawane są w kartonowych wytłaczankach po 24 szt. w cenie hurtowej od 1400 do 1500 franków CFA (od 2,37 USD do 2,54 USD) za wytłaczankę dla średnich jaj i od 1600 do 2000 franków CFA (od 2,71 USD do 3,39 USD) za wytłaczankę  dużych jaj.</w:t>
      </w:r>
    </w:p>
    <w:p w:rsidR="00C80618" w:rsidRPr="009B4BBD" w:rsidRDefault="00C80618" w:rsidP="00C80618">
      <w:pPr>
        <w:jc w:val="both"/>
        <w:rPr>
          <w:rFonts w:cs="Calibri"/>
        </w:rPr>
      </w:pPr>
    </w:p>
    <w:p w:rsidR="00C80618" w:rsidRPr="009B4BBD" w:rsidRDefault="00C80618" w:rsidP="00C80618">
      <w:pPr>
        <w:jc w:val="both"/>
        <w:rPr>
          <w:rFonts w:cs="Calibri"/>
        </w:rPr>
      </w:pPr>
      <w:r w:rsidRPr="009B4BBD">
        <w:rPr>
          <w:rFonts w:cs="Calibri"/>
        </w:rPr>
        <w:t>Genetyka importowanego kurczaka wspiera krajowy przemysł drobiarski</w:t>
      </w:r>
    </w:p>
    <w:p w:rsidR="00C80618" w:rsidRPr="009B4BBD" w:rsidRDefault="00C80618" w:rsidP="00C80618">
      <w:pPr>
        <w:jc w:val="both"/>
        <w:rPr>
          <w:rFonts w:cs="Calibri"/>
        </w:rPr>
      </w:pPr>
      <w:r w:rsidRPr="009B4BBD">
        <w:rPr>
          <w:rFonts w:cs="Calibri"/>
        </w:rPr>
        <w:t xml:space="preserve">Importowane jaja wylęgowe lub jednodniowe pisklęta są kupowane głównie przez duże zintegrowane przedsiębiorstwa rolne, które hodują stado rodzicielskie i sprzedają jednodniowe pisklęta rolnikom, którzy zostali zakontraktowani. Brak lokalnych zasobów dziadków. W przypadku brojlerów </w:t>
      </w:r>
      <w:proofErr w:type="spellStart"/>
      <w:r w:rsidRPr="009B4BBD">
        <w:rPr>
          <w:rFonts w:cs="Calibri"/>
        </w:rPr>
        <w:t>Cobb</w:t>
      </w:r>
      <w:proofErr w:type="spellEnd"/>
      <w:r w:rsidRPr="009B4BBD">
        <w:rPr>
          <w:rFonts w:cs="Calibri"/>
        </w:rPr>
        <w:t xml:space="preserve"> 500 i </w:t>
      </w:r>
      <w:proofErr w:type="spellStart"/>
      <w:r w:rsidRPr="009B4BBD">
        <w:rPr>
          <w:rFonts w:cs="Calibri"/>
        </w:rPr>
        <w:t>Hubbard</w:t>
      </w:r>
      <w:proofErr w:type="spellEnd"/>
      <w:r w:rsidRPr="009B4BBD">
        <w:rPr>
          <w:rFonts w:cs="Calibri"/>
        </w:rPr>
        <w:t xml:space="preserve"> stanowią odpowiednio 70% i 25% wszystkich importowanych ras i pochodzą głównie z Afryki Południowej i Indii. Ross stanowi pozostałe 5% i pochodzi z Brazylii, Francji i Belgii. W przypadku kur niosek </w:t>
      </w:r>
      <w:proofErr w:type="spellStart"/>
      <w:r w:rsidRPr="009B4BBD">
        <w:rPr>
          <w:rFonts w:cs="Calibri"/>
        </w:rPr>
        <w:t>Hyline</w:t>
      </w:r>
      <w:proofErr w:type="spellEnd"/>
      <w:r w:rsidRPr="009B4BBD">
        <w:rPr>
          <w:rFonts w:cs="Calibri"/>
        </w:rPr>
        <w:t xml:space="preserve">, </w:t>
      </w:r>
      <w:proofErr w:type="spellStart"/>
      <w:r w:rsidRPr="009B4BBD">
        <w:rPr>
          <w:rFonts w:cs="Calibri"/>
        </w:rPr>
        <w:t>Babcock</w:t>
      </w:r>
      <w:proofErr w:type="spellEnd"/>
      <w:r w:rsidRPr="009B4BBD">
        <w:rPr>
          <w:rFonts w:cs="Calibri"/>
        </w:rPr>
        <w:t xml:space="preserve"> i </w:t>
      </w:r>
      <w:proofErr w:type="spellStart"/>
      <w:r w:rsidRPr="009B4BBD">
        <w:rPr>
          <w:rFonts w:cs="Calibri"/>
        </w:rPr>
        <w:t>Novogen</w:t>
      </w:r>
      <w:proofErr w:type="spellEnd"/>
      <w:r w:rsidRPr="009B4BBD">
        <w:rPr>
          <w:rFonts w:cs="Calibri"/>
        </w:rPr>
        <w:t xml:space="preserve"> pochodzą głównie z Holandii i Francji.</w:t>
      </w:r>
    </w:p>
    <w:p w:rsidR="00C80618" w:rsidRPr="009B4BBD" w:rsidRDefault="00C80618" w:rsidP="00C80618">
      <w:pPr>
        <w:jc w:val="both"/>
        <w:rPr>
          <w:rFonts w:cs="Calibri"/>
        </w:rPr>
      </w:pPr>
      <w:r w:rsidRPr="009B4BBD">
        <w:rPr>
          <w:rFonts w:cs="Calibri"/>
        </w:rPr>
        <w:t>Pasza dla drobiu</w:t>
      </w:r>
    </w:p>
    <w:p w:rsidR="00C80618" w:rsidRPr="009B4BBD" w:rsidRDefault="00C80618" w:rsidP="00C80618">
      <w:pPr>
        <w:jc w:val="both"/>
        <w:rPr>
          <w:rFonts w:cs="Calibri"/>
        </w:rPr>
      </w:pPr>
      <w:r w:rsidRPr="009B4BBD">
        <w:rPr>
          <w:rFonts w:cs="Calibri"/>
        </w:rPr>
        <w:t>Senegal ma około 8 młynów paszowych, z czego 4 stanowią większość rynku. W 2016 r. Ministerstwo Zwierząt Gospodarskich oszacowało, że przemysł drobiarski zakupił 269 290 MT paszy, czyli około 73,79 mld franków CFA (126 mln USD). Młyny paszowe kupują importowane składniki, takie jak mączka kukurydziana i sojowa, a także lokalne produkty, takie jak mączka orzechowa, aminokwasy, witaminy, mączkę rybną i wapń do produkcji brojlerów i warstwowej karmy dla kurczaków. W zależności od wielkości operacji młyny mogą wytwarzać od 50 do 800 MT paszy dziennie.</w:t>
      </w:r>
    </w:p>
    <w:p w:rsidR="00C80618" w:rsidRPr="009B4BBD" w:rsidRDefault="00C80618" w:rsidP="00C80618">
      <w:pPr>
        <w:jc w:val="both"/>
        <w:rPr>
          <w:rFonts w:cs="Calibri"/>
        </w:rPr>
      </w:pPr>
    </w:p>
    <w:p w:rsidR="00C80618" w:rsidRPr="009B4BBD" w:rsidRDefault="00C80618" w:rsidP="00C80618">
      <w:pPr>
        <w:jc w:val="both"/>
        <w:rPr>
          <w:rFonts w:cs="Calibri"/>
        </w:rPr>
      </w:pPr>
      <w:r w:rsidRPr="009B4BBD">
        <w:rPr>
          <w:rFonts w:cs="Calibri"/>
        </w:rPr>
        <w:t>Cena hurtowa pasz wynosi około 12 000 franków CFA (20,33 USD) za 50 kg. Cena detaliczna pasz wynosi od 12 800 do 14 500 franków CFA (21,69 USD i 24,57 USD) za 50 kg paszy dla brojlerów oraz 12200 i 13 000 franków CFA (20,67 USD i 22,30 USD) za 50 kg paszy dla kur niosek.</w:t>
      </w:r>
    </w:p>
    <w:p w:rsidR="00C80618" w:rsidRPr="009B4BBD" w:rsidRDefault="00C80618" w:rsidP="00C80618">
      <w:pPr>
        <w:jc w:val="both"/>
        <w:rPr>
          <w:rFonts w:cs="Calibri"/>
        </w:rPr>
      </w:pPr>
    </w:p>
    <w:p w:rsidR="00C80618" w:rsidRDefault="00C80618" w:rsidP="00C80618">
      <w:pPr>
        <w:jc w:val="both"/>
        <w:rPr>
          <w:rFonts w:cs="Calibri"/>
        </w:rPr>
      </w:pPr>
      <w:r w:rsidRPr="009B4BBD">
        <w:rPr>
          <w:rFonts w:cs="Calibri"/>
        </w:rPr>
        <w:t>Ten artykuł jest oparty na raporcie USDA GAIN,  Drobiarstwo i produkty drobiowe za rok  2019 (Senegal</w:t>
      </w:r>
      <w:r>
        <w:rPr>
          <w:rFonts w:cs="Calibri"/>
        </w:rPr>
        <w:t>)</w:t>
      </w:r>
      <w:r w:rsidR="002C357A">
        <w:rPr>
          <w:rFonts w:cs="Calibri"/>
        </w:rPr>
        <w:t xml:space="preserve">. </w:t>
      </w:r>
    </w:p>
    <w:p w:rsidR="002C357A" w:rsidRPr="002C357A" w:rsidRDefault="002C357A" w:rsidP="00C80618">
      <w:pPr>
        <w:jc w:val="both"/>
        <w:rPr>
          <w:rFonts w:cs="Calibri"/>
          <w:b/>
          <w:bCs/>
        </w:rPr>
      </w:pPr>
      <w:r w:rsidRPr="002C357A">
        <w:rPr>
          <w:rFonts w:cs="Calibri"/>
          <w:b/>
          <w:bCs/>
        </w:rPr>
        <w:t>TŁUMA</w:t>
      </w:r>
      <w:r>
        <w:rPr>
          <w:rFonts w:cs="Calibri"/>
          <w:b/>
          <w:bCs/>
        </w:rPr>
        <w:t>CZ</w:t>
      </w:r>
      <w:r w:rsidRPr="002C357A">
        <w:rPr>
          <w:rFonts w:cs="Calibri"/>
          <w:b/>
          <w:bCs/>
        </w:rPr>
        <w:t xml:space="preserve">ENIE </w:t>
      </w:r>
      <w:proofErr w:type="spellStart"/>
      <w:r w:rsidRPr="002C357A">
        <w:rPr>
          <w:rFonts w:cs="Calibri"/>
          <w:b/>
          <w:bCs/>
        </w:rPr>
        <w:t>PZZHiPD</w:t>
      </w:r>
      <w:proofErr w:type="spellEnd"/>
    </w:p>
    <w:p w:rsidR="002C357A" w:rsidRPr="002C357A" w:rsidRDefault="002C357A" w:rsidP="00C80618">
      <w:pPr>
        <w:jc w:val="both"/>
        <w:rPr>
          <w:rFonts w:cs="Calibri"/>
          <w:b/>
          <w:bCs/>
          <w:i/>
          <w:iCs/>
        </w:rPr>
      </w:pPr>
      <w:r w:rsidRPr="002C357A">
        <w:rPr>
          <w:rFonts w:cs="Calibri"/>
          <w:b/>
          <w:bCs/>
          <w:i/>
          <w:iCs/>
        </w:rPr>
        <w:t>FINANSOWANE Z FUNDUSZU PROMOCJI MIĘSA DROBIOWEGO</w:t>
      </w:r>
      <w:bookmarkStart w:id="0" w:name="_GoBack"/>
      <w:bookmarkEnd w:id="0"/>
    </w:p>
    <w:p w:rsidR="00B9269A" w:rsidRDefault="00B9269A"/>
    <w:sectPr w:rsidR="00B92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18"/>
    <w:rsid w:val="002C357A"/>
    <w:rsid w:val="00B9269A"/>
    <w:rsid w:val="00C80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C580"/>
  <w15:chartTrackingRefBased/>
  <w15:docId w15:val="{BE49410D-3166-4217-AFE3-D7F7CC31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61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737</Words>
  <Characters>4425</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2020-01-20T11:34:00Z</cp:lastPrinted>
  <dcterms:created xsi:type="dcterms:W3CDTF">2020-01-20T11:32:00Z</dcterms:created>
  <dcterms:modified xsi:type="dcterms:W3CDTF">2020-01-20T11:39:00Z</dcterms:modified>
</cp:coreProperties>
</file>