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33B17" w14:textId="77777777" w:rsidR="00AE43BD" w:rsidRDefault="00AE43BD" w:rsidP="00AE43BD">
      <w:proofErr w:type="spellStart"/>
      <w:r>
        <w:t>Poultry</w:t>
      </w:r>
      <w:proofErr w:type="spellEnd"/>
      <w:r>
        <w:t xml:space="preserve"> World Volume36  -No.9-2020</w:t>
      </w:r>
    </w:p>
    <w:p w14:paraId="100E9D4D" w14:textId="77777777" w:rsidR="00AE43BD" w:rsidRPr="000C64D8" w:rsidRDefault="00AE43BD" w:rsidP="00AE43BD">
      <w:pPr>
        <w:rPr>
          <w:b/>
          <w:bCs/>
          <w:sz w:val="28"/>
          <w:szCs w:val="28"/>
        </w:rPr>
      </w:pPr>
      <w:r w:rsidRPr="000C64D8">
        <w:rPr>
          <w:b/>
          <w:bCs/>
          <w:sz w:val="28"/>
          <w:szCs w:val="28"/>
        </w:rPr>
        <w:t>Specjalna forma C12 stymuluje wzrost brojlerów</w:t>
      </w:r>
    </w:p>
    <w:p w14:paraId="1BB55271" w14:textId="60B41C08" w:rsidR="00AE43BD" w:rsidRDefault="00AE43BD" w:rsidP="00AE43BD">
      <w:pPr>
        <w:jc w:val="both"/>
      </w:pPr>
      <w:r>
        <w:t>Nowe wyniki badań wskazują na lepszy wzrost badanych brojlerów karmionych specjalną formą średnio</w:t>
      </w:r>
      <w:r w:rsidR="006558CF">
        <w:t xml:space="preserve"> </w:t>
      </w:r>
      <w:r>
        <w:t>łańcuchowego kwasu tłuszczowego C12. Ta forma C12 jest znana z bardzo silnych właściwości antybakteryjnych i antywirusowych. Znacznie wyższe spożycie paszy i lepsze tempo wzrostu zaobserwowane w przypadku tego dodatku paszowego były najbardziej widoczne w okresie startowym i hodowlanym i mogą być przypisywane lepszemu stanowi zdrowia młodych ptaków.</w:t>
      </w:r>
    </w:p>
    <w:p w14:paraId="162866C3" w14:textId="77777777" w:rsidR="00AE43BD" w:rsidRDefault="00AE43BD" w:rsidP="00AE43BD">
      <w:pPr>
        <w:jc w:val="both"/>
      </w:pPr>
      <w:r>
        <w:t xml:space="preserve">Fakt, że </w:t>
      </w:r>
      <w:proofErr w:type="spellStart"/>
      <w:r>
        <w:t>średniołańcuchowe</w:t>
      </w:r>
      <w:proofErr w:type="spellEnd"/>
      <w:r>
        <w:t xml:space="preserve"> kwasy tłuszczowe (MCFA) mogą stanowić narzędzie do redukcji antybiotyków w diecie brojlerów jest coraz częściej potwierdzany w literaturze i wynika z praktyki. Jest to dobra wiadomość, ponieważ wiele krajów zakazało regularnego stosowania antybiotyków w paszach dla zwierząt produkcyjnych w walce z </w:t>
      </w:r>
      <w:proofErr w:type="spellStart"/>
      <w:r>
        <w:t>bakterioopornością</w:t>
      </w:r>
      <w:proofErr w:type="spellEnd"/>
      <w:r>
        <w:t>. W ciągu ostatniej dekady stosowanie antybiotyków w celach terapeutycznych zostało ograniczone w wielu częściach świata. Dodatki paszowe nowej generacji powinny być w stanie promować zdrowie zwierząt w ogóle, a zdrowie jelit w szczególności, w zrównoważony sposób. MCFA promują zdrowie zwierząt i ich wydajność, ponieważ wykazano, że posiadają one silne właściwości antybakteryjne i przeciwwirusowe in vitro. Alfa-</w:t>
      </w:r>
      <w:proofErr w:type="spellStart"/>
      <w:r>
        <w:t>monoglicerydy</w:t>
      </w:r>
      <w:proofErr w:type="spellEnd"/>
      <w:r>
        <w:t xml:space="preserve"> tych MCFA, a dokładniej alfa-</w:t>
      </w:r>
      <w:proofErr w:type="spellStart"/>
      <w:r>
        <w:t>monolauryna</w:t>
      </w:r>
      <w:proofErr w:type="spellEnd"/>
      <w:r>
        <w:t xml:space="preserve"> (C12), </w:t>
      </w:r>
      <w:r w:rsidRPr="00B415D6">
        <w:t>okazały się jeszcze lepsze w zwalczaniu infekcji bakteryjnych i wirusowych.</w:t>
      </w:r>
    </w:p>
    <w:p w14:paraId="26FAF2AD" w14:textId="77777777" w:rsidR="00AE43BD" w:rsidRDefault="00AE43BD" w:rsidP="00AE43BD">
      <w:pPr>
        <w:jc w:val="both"/>
      </w:pPr>
      <w:r>
        <w:t>Lepsze wyniki w zakresie wzrostu</w:t>
      </w:r>
    </w:p>
    <w:p w14:paraId="043C944B" w14:textId="77777777" w:rsidR="00AE43BD" w:rsidRDefault="00AE43BD" w:rsidP="00AE43BD">
      <w:pPr>
        <w:jc w:val="both"/>
      </w:pPr>
      <w:r>
        <w:t>W celu wykazania korzystnego wpływu alfa-</w:t>
      </w:r>
      <w:proofErr w:type="spellStart"/>
      <w:r>
        <w:t>monolauryny</w:t>
      </w:r>
      <w:proofErr w:type="spellEnd"/>
      <w:r>
        <w:t xml:space="preserve"> na wydajność brojlerów, przeprowadzono próbę w ośrodku badawczym w Holandii. Wyniki wykazały znacznie wyższe spożycie paszy i dzienny przyrost naturalny, co wskazuje, że alfa-</w:t>
      </w:r>
      <w:proofErr w:type="spellStart"/>
      <w:r>
        <w:t>monolauryna</w:t>
      </w:r>
      <w:proofErr w:type="spellEnd"/>
      <w:r>
        <w:t xml:space="preserve"> rzeczywiście poprawia ogólny stan zdrowia młodych piskląt. Alfa-</w:t>
      </w:r>
      <w:proofErr w:type="spellStart"/>
      <w:r>
        <w:t>monolauryna</w:t>
      </w:r>
      <w:proofErr w:type="spellEnd"/>
      <w:r>
        <w:t xml:space="preserve"> wyraźnie nie miała negatywnego wpływu na spożycie paszy. W związku z tym pod koniec okresu próbnego wykazały one znacznie wyższą masę ciała (zob. tabela 1).</w:t>
      </w:r>
    </w:p>
    <w:p w14:paraId="2311B2A0" w14:textId="77777777" w:rsidR="00AE43BD" w:rsidRDefault="00AE43BD" w:rsidP="00AE43BD">
      <w:r>
        <w:t xml:space="preserve">Tabela 1 </w:t>
      </w:r>
      <w:r w:rsidRPr="00F17166">
        <w:t>Wpływ alfa-</w:t>
      </w:r>
      <w:proofErr w:type="spellStart"/>
      <w:r w:rsidRPr="00F17166">
        <w:t>monolauryny</w:t>
      </w:r>
      <w:proofErr w:type="spellEnd"/>
      <w:r w:rsidRPr="00F17166">
        <w:t xml:space="preserve"> na wydajność brojlerów (dzień 0-35).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14"/>
        <w:gridCol w:w="3026"/>
      </w:tblGrid>
      <w:tr w:rsidR="00AE43BD" w14:paraId="738A9A45" w14:textId="77777777" w:rsidTr="003A5030">
        <w:trPr>
          <w:cantSplit/>
        </w:trPr>
        <w:tc>
          <w:tcPr>
            <w:tcW w:w="3070" w:type="dxa"/>
            <w:shd w:val="clear" w:color="auto" w:fill="auto"/>
          </w:tcPr>
          <w:p w14:paraId="78FE727F" w14:textId="77777777" w:rsidR="00AE43BD" w:rsidRDefault="00AE43BD" w:rsidP="003A5030"/>
        </w:tc>
        <w:tc>
          <w:tcPr>
            <w:tcW w:w="3071" w:type="dxa"/>
            <w:shd w:val="clear" w:color="auto" w:fill="auto"/>
          </w:tcPr>
          <w:p w14:paraId="547B7230" w14:textId="77777777" w:rsidR="00AE43BD" w:rsidRDefault="00AE43BD" w:rsidP="003A5030">
            <w:pPr>
              <w:jc w:val="center"/>
            </w:pPr>
            <w:r>
              <w:t>Próba kontrolna</w:t>
            </w:r>
          </w:p>
        </w:tc>
        <w:tc>
          <w:tcPr>
            <w:tcW w:w="3071" w:type="dxa"/>
            <w:shd w:val="clear" w:color="auto" w:fill="auto"/>
          </w:tcPr>
          <w:p w14:paraId="1ED8859D" w14:textId="77777777" w:rsidR="00AE43BD" w:rsidRDefault="00AE43BD" w:rsidP="003A5030">
            <w:pPr>
              <w:jc w:val="center"/>
            </w:pPr>
            <w:r w:rsidRPr="00F17166">
              <w:t>alfa-</w:t>
            </w:r>
            <w:proofErr w:type="spellStart"/>
            <w:r w:rsidRPr="00F17166">
              <w:t>monolauryn</w:t>
            </w:r>
            <w:r>
              <w:t>y</w:t>
            </w:r>
            <w:proofErr w:type="spellEnd"/>
            <w:r>
              <w:t>*</w:t>
            </w:r>
          </w:p>
        </w:tc>
      </w:tr>
      <w:tr w:rsidR="00AE43BD" w14:paraId="347E0F3B" w14:textId="77777777" w:rsidTr="003A5030">
        <w:trPr>
          <w:cantSplit/>
        </w:trPr>
        <w:tc>
          <w:tcPr>
            <w:tcW w:w="3070" w:type="dxa"/>
            <w:shd w:val="clear" w:color="auto" w:fill="auto"/>
          </w:tcPr>
          <w:p w14:paraId="274D38C9" w14:textId="77777777" w:rsidR="00AE43BD" w:rsidRDefault="00AE43BD" w:rsidP="003A5030">
            <w:r>
              <w:t>Masa ciała dzień o</w:t>
            </w:r>
          </w:p>
        </w:tc>
        <w:tc>
          <w:tcPr>
            <w:tcW w:w="3071" w:type="dxa"/>
            <w:shd w:val="clear" w:color="auto" w:fill="auto"/>
          </w:tcPr>
          <w:p w14:paraId="58884A44" w14:textId="77777777" w:rsidR="00AE43BD" w:rsidRDefault="00AE43BD" w:rsidP="003A5030">
            <w:pPr>
              <w:jc w:val="center"/>
            </w:pPr>
            <w:r>
              <w:t>39,2</w:t>
            </w:r>
          </w:p>
        </w:tc>
        <w:tc>
          <w:tcPr>
            <w:tcW w:w="3071" w:type="dxa"/>
            <w:shd w:val="clear" w:color="auto" w:fill="auto"/>
          </w:tcPr>
          <w:p w14:paraId="7F95E4F9" w14:textId="77777777" w:rsidR="00AE43BD" w:rsidRDefault="00AE43BD" w:rsidP="003A5030">
            <w:pPr>
              <w:jc w:val="center"/>
            </w:pPr>
            <w:r>
              <w:t>39,3</w:t>
            </w:r>
          </w:p>
        </w:tc>
      </w:tr>
      <w:tr w:rsidR="00AE43BD" w14:paraId="194BF058" w14:textId="77777777" w:rsidTr="003A5030">
        <w:trPr>
          <w:cantSplit/>
        </w:trPr>
        <w:tc>
          <w:tcPr>
            <w:tcW w:w="3070" w:type="dxa"/>
            <w:shd w:val="clear" w:color="auto" w:fill="auto"/>
          </w:tcPr>
          <w:p w14:paraId="631B1E20" w14:textId="77777777" w:rsidR="00AE43BD" w:rsidRDefault="00AE43BD" w:rsidP="003A5030">
            <w:r>
              <w:t>Masa ciała dzień 35</w:t>
            </w:r>
          </w:p>
        </w:tc>
        <w:tc>
          <w:tcPr>
            <w:tcW w:w="3071" w:type="dxa"/>
            <w:shd w:val="clear" w:color="auto" w:fill="auto"/>
          </w:tcPr>
          <w:p w14:paraId="225FADB5" w14:textId="77777777" w:rsidR="00AE43BD" w:rsidRDefault="00AE43BD" w:rsidP="003A5030">
            <w:pPr>
              <w:jc w:val="center"/>
            </w:pPr>
            <w:r>
              <w:t>1893b</w:t>
            </w:r>
          </w:p>
        </w:tc>
        <w:tc>
          <w:tcPr>
            <w:tcW w:w="3071" w:type="dxa"/>
            <w:shd w:val="clear" w:color="auto" w:fill="auto"/>
          </w:tcPr>
          <w:p w14:paraId="4B97CACD" w14:textId="77777777" w:rsidR="00AE43BD" w:rsidRDefault="00AE43BD" w:rsidP="003A5030">
            <w:pPr>
              <w:jc w:val="center"/>
            </w:pPr>
            <w:r>
              <w:t>1994a</w:t>
            </w:r>
          </w:p>
        </w:tc>
      </w:tr>
      <w:tr w:rsidR="00AE43BD" w14:paraId="29565D75" w14:textId="77777777" w:rsidTr="003A5030">
        <w:trPr>
          <w:cantSplit/>
        </w:trPr>
        <w:tc>
          <w:tcPr>
            <w:tcW w:w="3070" w:type="dxa"/>
            <w:shd w:val="clear" w:color="auto" w:fill="auto"/>
          </w:tcPr>
          <w:p w14:paraId="11501997" w14:textId="77777777" w:rsidR="00AE43BD" w:rsidRDefault="00AE43BD" w:rsidP="003A5030">
            <w:r w:rsidRPr="00F17166">
              <w:t>tempo wzrostu</w:t>
            </w:r>
          </w:p>
        </w:tc>
        <w:tc>
          <w:tcPr>
            <w:tcW w:w="3071" w:type="dxa"/>
            <w:shd w:val="clear" w:color="auto" w:fill="auto"/>
          </w:tcPr>
          <w:p w14:paraId="48F2837B" w14:textId="77777777" w:rsidR="00AE43BD" w:rsidRDefault="00AE43BD" w:rsidP="003A5030">
            <w:pPr>
              <w:jc w:val="center"/>
            </w:pPr>
            <w:r>
              <w:t>53,0 b</w:t>
            </w:r>
          </w:p>
        </w:tc>
        <w:tc>
          <w:tcPr>
            <w:tcW w:w="3071" w:type="dxa"/>
            <w:shd w:val="clear" w:color="auto" w:fill="auto"/>
          </w:tcPr>
          <w:p w14:paraId="1AAAE66B" w14:textId="77777777" w:rsidR="00AE43BD" w:rsidRDefault="00AE43BD" w:rsidP="003A5030">
            <w:pPr>
              <w:jc w:val="center"/>
            </w:pPr>
            <w:r>
              <w:t>55,9a</w:t>
            </w:r>
          </w:p>
        </w:tc>
      </w:tr>
      <w:tr w:rsidR="00AE43BD" w14:paraId="01875775" w14:textId="77777777" w:rsidTr="003A5030">
        <w:trPr>
          <w:cantSplit/>
        </w:trPr>
        <w:tc>
          <w:tcPr>
            <w:tcW w:w="3070" w:type="dxa"/>
            <w:shd w:val="clear" w:color="auto" w:fill="auto"/>
          </w:tcPr>
          <w:p w14:paraId="714C0906" w14:textId="77777777" w:rsidR="00AE43BD" w:rsidRDefault="00AE43BD" w:rsidP="003A5030">
            <w:r>
              <w:t>Pobór paszy</w:t>
            </w:r>
          </w:p>
        </w:tc>
        <w:tc>
          <w:tcPr>
            <w:tcW w:w="3071" w:type="dxa"/>
            <w:shd w:val="clear" w:color="auto" w:fill="auto"/>
          </w:tcPr>
          <w:p w14:paraId="0D031BE0" w14:textId="77777777" w:rsidR="00AE43BD" w:rsidRDefault="00AE43BD" w:rsidP="003A5030">
            <w:pPr>
              <w:jc w:val="center"/>
            </w:pPr>
            <w:r>
              <w:t>85,3b</w:t>
            </w:r>
          </w:p>
        </w:tc>
        <w:tc>
          <w:tcPr>
            <w:tcW w:w="3071" w:type="dxa"/>
            <w:shd w:val="clear" w:color="auto" w:fill="auto"/>
          </w:tcPr>
          <w:p w14:paraId="4B511B0B" w14:textId="77777777" w:rsidR="00AE43BD" w:rsidRDefault="00AE43BD" w:rsidP="003A5030">
            <w:pPr>
              <w:jc w:val="center"/>
            </w:pPr>
            <w:r>
              <w:t>91,0a</w:t>
            </w:r>
          </w:p>
        </w:tc>
      </w:tr>
      <w:tr w:rsidR="00AE43BD" w14:paraId="223C510F" w14:textId="77777777" w:rsidTr="003A5030">
        <w:trPr>
          <w:cantSplit/>
        </w:trPr>
        <w:tc>
          <w:tcPr>
            <w:tcW w:w="3070" w:type="dxa"/>
            <w:shd w:val="clear" w:color="auto" w:fill="auto"/>
          </w:tcPr>
          <w:p w14:paraId="4032CA8B" w14:textId="77777777" w:rsidR="00AE43BD" w:rsidRDefault="00AE43BD" w:rsidP="003A5030">
            <w:r>
              <w:t>FCR</w:t>
            </w:r>
          </w:p>
        </w:tc>
        <w:tc>
          <w:tcPr>
            <w:tcW w:w="3071" w:type="dxa"/>
            <w:shd w:val="clear" w:color="auto" w:fill="auto"/>
          </w:tcPr>
          <w:p w14:paraId="77910252" w14:textId="77777777" w:rsidR="00AE43BD" w:rsidRDefault="00AE43BD" w:rsidP="003A5030">
            <w:pPr>
              <w:jc w:val="center"/>
            </w:pPr>
            <w:r>
              <w:t>1,611</w:t>
            </w:r>
          </w:p>
        </w:tc>
        <w:tc>
          <w:tcPr>
            <w:tcW w:w="3071" w:type="dxa"/>
            <w:shd w:val="clear" w:color="auto" w:fill="auto"/>
          </w:tcPr>
          <w:p w14:paraId="11130891" w14:textId="77777777" w:rsidR="00AE43BD" w:rsidRDefault="00AE43BD" w:rsidP="003A5030">
            <w:pPr>
              <w:jc w:val="center"/>
            </w:pPr>
            <w:r>
              <w:t>1,631</w:t>
            </w:r>
          </w:p>
        </w:tc>
      </w:tr>
      <w:tr w:rsidR="00AE43BD" w14:paraId="17EA0052" w14:textId="77777777" w:rsidTr="003A5030">
        <w:trPr>
          <w:cantSplit/>
        </w:trPr>
        <w:tc>
          <w:tcPr>
            <w:tcW w:w="3070" w:type="dxa"/>
            <w:shd w:val="clear" w:color="auto" w:fill="auto"/>
          </w:tcPr>
          <w:p w14:paraId="7EFE70A1" w14:textId="77777777" w:rsidR="00AE43BD" w:rsidRDefault="00AE43BD" w:rsidP="003A5030">
            <w:r>
              <w:t>FCR skorygowany</w:t>
            </w:r>
          </w:p>
        </w:tc>
        <w:tc>
          <w:tcPr>
            <w:tcW w:w="3071" w:type="dxa"/>
            <w:shd w:val="clear" w:color="auto" w:fill="auto"/>
          </w:tcPr>
          <w:p w14:paraId="0233DBEF" w14:textId="77777777" w:rsidR="00AE43BD" w:rsidRDefault="00AE43BD" w:rsidP="003A5030">
            <w:pPr>
              <w:jc w:val="center"/>
            </w:pPr>
            <w:r>
              <w:t>1,454</w:t>
            </w:r>
          </w:p>
        </w:tc>
        <w:tc>
          <w:tcPr>
            <w:tcW w:w="3071" w:type="dxa"/>
            <w:shd w:val="clear" w:color="auto" w:fill="auto"/>
          </w:tcPr>
          <w:p w14:paraId="1A8914A7" w14:textId="77777777" w:rsidR="00AE43BD" w:rsidRDefault="00AE43BD" w:rsidP="003A5030">
            <w:pPr>
              <w:jc w:val="center"/>
            </w:pPr>
            <w:r>
              <w:t>1,434</w:t>
            </w:r>
          </w:p>
        </w:tc>
      </w:tr>
      <w:tr w:rsidR="00AE43BD" w14:paraId="4F7A41DB" w14:textId="77777777" w:rsidTr="003A5030">
        <w:trPr>
          <w:cantSplit/>
        </w:trPr>
        <w:tc>
          <w:tcPr>
            <w:tcW w:w="3070" w:type="dxa"/>
            <w:shd w:val="clear" w:color="auto" w:fill="auto"/>
          </w:tcPr>
          <w:p w14:paraId="071B165F" w14:textId="77777777" w:rsidR="00AE43BD" w:rsidRDefault="00AE43BD" w:rsidP="003A5030">
            <w:proofErr w:type="spellStart"/>
            <w:r>
              <w:t>Smiertelność</w:t>
            </w:r>
            <w:proofErr w:type="spellEnd"/>
            <w:r>
              <w:t xml:space="preserve"> (%)</w:t>
            </w:r>
          </w:p>
        </w:tc>
        <w:tc>
          <w:tcPr>
            <w:tcW w:w="3071" w:type="dxa"/>
            <w:shd w:val="clear" w:color="auto" w:fill="auto"/>
          </w:tcPr>
          <w:p w14:paraId="3535E00D" w14:textId="77777777" w:rsidR="00AE43BD" w:rsidRDefault="00AE43BD" w:rsidP="003A5030">
            <w:pPr>
              <w:jc w:val="center"/>
            </w:pPr>
            <w:r>
              <w:t>6,1</w:t>
            </w:r>
          </w:p>
        </w:tc>
        <w:tc>
          <w:tcPr>
            <w:tcW w:w="3071" w:type="dxa"/>
            <w:shd w:val="clear" w:color="auto" w:fill="auto"/>
          </w:tcPr>
          <w:p w14:paraId="6EE12CA2" w14:textId="77777777" w:rsidR="00AE43BD" w:rsidRDefault="00AE43BD" w:rsidP="003A5030">
            <w:pPr>
              <w:jc w:val="center"/>
            </w:pPr>
            <w:r>
              <w:t>4,5</w:t>
            </w:r>
          </w:p>
        </w:tc>
      </w:tr>
    </w:tbl>
    <w:p w14:paraId="203D43E7" w14:textId="77777777" w:rsidR="00AE43BD" w:rsidRPr="00F7477F" w:rsidRDefault="00AE43BD" w:rsidP="00AE43BD">
      <w:pPr>
        <w:spacing w:after="0" w:line="240" w:lineRule="auto"/>
        <w:rPr>
          <w:sz w:val="20"/>
          <w:szCs w:val="20"/>
        </w:rPr>
      </w:pPr>
      <w:proofErr w:type="spellStart"/>
      <w:r w:rsidRPr="00F7477F">
        <w:rPr>
          <w:sz w:val="20"/>
          <w:szCs w:val="20"/>
        </w:rPr>
        <w:t>A,b</w:t>
      </w:r>
      <w:proofErr w:type="spellEnd"/>
      <w:r w:rsidRPr="00F7477F">
        <w:rPr>
          <w:sz w:val="20"/>
          <w:szCs w:val="20"/>
        </w:rPr>
        <w:t>-wartości w wierszach różne litery różnią się istotnie między sobą (P&lt;0,05)</w:t>
      </w:r>
    </w:p>
    <w:p w14:paraId="6962CA7C" w14:textId="77777777" w:rsidR="00AE43BD" w:rsidRDefault="00AE43BD" w:rsidP="00AE43BD">
      <w:pPr>
        <w:spacing w:after="0" w:line="240" w:lineRule="auto"/>
        <w:rPr>
          <w:sz w:val="20"/>
          <w:szCs w:val="20"/>
        </w:rPr>
      </w:pPr>
      <w:r w:rsidRPr="00F7477F">
        <w:rPr>
          <w:sz w:val="20"/>
          <w:szCs w:val="20"/>
        </w:rPr>
        <w:t>*3,2-1 kg FRA suche na tonę starterowego, hodowlanego i końcowego materiału paszowego, odpowiednio</w:t>
      </w:r>
    </w:p>
    <w:p w14:paraId="0DFEE186" w14:textId="77777777" w:rsidR="00AE43BD" w:rsidRPr="00F7477F" w:rsidRDefault="00AE43BD" w:rsidP="00AE43BD">
      <w:pPr>
        <w:spacing w:after="0" w:line="240" w:lineRule="auto"/>
        <w:rPr>
          <w:sz w:val="20"/>
          <w:szCs w:val="20"/>
        </w:rPr>
      </w:pPr>
    </w:p>
    <w:p w14:paraId="061E896E" w14:textId="77777777" w:rsidR="00AE43BD" w:rsidRDefault="00AE43BD" w:rsidP="00AE43BD">
      <w:pPr>
        <w:jc w:val="both"/>
      </w:pPr>
      <w:r w:rsidRPr="00B415D6">
        <w:t>W celu wywołania łagodnego zagrożenia mikrobiologicznego, jednodniowe samice brojlerów (Ross 308) w tym badaniu zostały narażone na działanie zużytej ściółki z poprzedniego stada. Inne warunki hodowli odpowiadały normalnej praktyce europejskiej. Grupa leczona otrzymywała alfa-</w:t>
      </w:r>
      <w:proofErr w:type="spellStart"/>
      <w:r w:rsidRPr="00B415D6">
        <w:t>monolaurynę</w:t>
      </w:r>
      <w:proofErr w:type="spellEnd"/>
      <w:r w:rsidRPr="00B415D6">
        <w:t xml:space="preserve"> wraz z paszą w dawkach wynoszących odpowiednio 3, 2 i 1 kg/MT w diecie startowej, hodowlanej i końcowej. Bliższe przyjrzenie się eksperymentowi pokazuje, że efekt działania alfa-</w:t>
      </w:r>
      <w:proofErr w:type="spellStart"/>
      <w:r w:rsidRPr="00B415D6">
        <w:t>monolauryny</w:t>
      </w:r>
      <w:proofErr w:type="spellEnd"/>
      <w:r w:rsidRPr="00B415D6">
        <w:t xml:space="preserve"> był </w:t>
      </w:r>
      <w:r w:rsidRPr="00B415D6">
        <w:lastRenderedPageBreak/>
        <w:t xml:space="preserve">najbardziej widoczny w okresie </w:t>
      </w:r>
      <w:r>
        <w:t>startowym</w:t>
      </w:r>
      <w:r w:rsidRPr="00B415D6">
        <w:t xml:space="preserve"> i hodowlanym, kiedy młode ptaki musiały stawić czoła dodatkowemu wyzwaniu patogenicznemu. Tempo wzrostu znacznie wzrosło, podczas gdy FCR uległo numerycznej poprawie. Stwierdzono zatem, że alfa-</w:t>
      </w:r>
      <w:proofErr w:type="spellStart"/>
      <w:r w:rsidRPr="00B415D6">
        <w:t>monolauryna</w:t>
      </w:r>
      <w:proofErr w:type="spellEnd"/>
      <w:r w:rsidRPr="00B415D6">
        <w:t xml:space="preserve"> może utrzymać zdrowszą równowagę w jelitach, co prowadzi do poprawy wyników.</w:t>
      </w:r>
    </w:p>
    <w:p w14:paraId="5C8AF9D5" w14:textId="77777777" w:rsidR="00AE43BD" w:rsidRDefault="00AE43BD" w:rsidP="00AE43BD">
      <w:pPr>
        <w:jc w:val="both"/>
      </w:pPr>
      <w:r>
        <w:t>Siła alfa-</w:t>
      </w:r>
      <w:proofErr w:type="spellStart"/>
      <w:r>
        <w:t>monoglicerydów</w:t>
      </w:r>
      <w:proofErr w:type="spellEnd"/>
    </w:p>
    <w:p w14:paraId="5A9F350C" w14:textId="77777777" w:rsidR="00AE43BD" w:rsidRDefault="00AE43BD" w:rsidP="00AE43BD">
      <w:pPr>
        <w:jc w:val="both"/>
      </w:pPr>
      <w:r>
        <w:t xml:space="preserve">Chociaż MCFA są powszechnie znane z ich skuteczności w zabijaniu bakterii chorobotwórczych, poprawie trawienia i zmniejszaniu ryzyka niewłaściwego wchłaniania i mokrej ściółki, stosowanie bardziej skutecznej formy tych MCFA staje się coraz bardziej popularne. Te nowe rodzaje molekuł, opracowane przez </w:t>
      </w:r>
      <w:proofErr w:type="spellStart"/>
      <w:r>
        <w:t>FRAmelco</w:t>
      </w:r>
      <w:proofErr w:type="spellEnd"/>
      <w:r>
        <w:t>, nazywane są "alfa-</w:t>
      </w:r>
      <w:proofErr w:type="spellStart"/>
      <w:r>
        <w:t>monoglicerydami</w:t>
      </w:r>
      <w:proofErr w:type="spellEnd"/>
      <w:r>
        <w:t>". Szczególnie związane z pierwszą pozycją cząsteczki glicerolu, wykazują one silniejsze właściwości antybakteryjne w porównaniu do odpowiadających im wolnych kwasów tłuszczowych, tj. alfa-</w:t>
      </w:r>
      <w:proofErr w:type="spellStart"/>
      <w:r>
        <w:t>monolauryny</w:t>
      </w:r>
      <w:proofErr w:type="spellEnd"/>
      <w:r>
        <w:t xml:space="preserve"> w porównaniu do wolnego kwasu </w:t>
      </w:r>
      <w:proofErr w:type="spellStart"/>
      <w:r>
        <w:t>laurynowego</w:t>
      </w:r>
      <w:proofErr w:type="spellEnd"/>
      <w:r>
        <w:t xml:space="preserve"> (C12). Ta większa skuteczność alfa-</w:t>
      </w:r>
      <w:proofErr w:type="spellStart"/>
      <w:r>
        <w:t>monoglicerydów</w:t>
      </w:r>
      <w:proofErr w:type="spellEnd"/>
      <w:r>
        <w:t xml:space="preserve"> jest bardzo pozytywna, biorąc pod uwagę fakt, że zdrowe jelita mają zasadnicze znaczenie dla osiągnięcia efektywnego wykorzystania paszy i zrównoważonego wzrostu zwierząt jednożołądkowych. Co więcej, jest bardzo mało prawdopodobne, aby bakterie rozwinęły odporność na alfa-</w:t>
      </w:r>
      <w:proofErr w:type="spellStart"/>
      <w:r>
        <w:t>monoglicerydy</w:t>
      </w:r>
      <w:proofErr w:type="spellEnd"/>
      <w:r>
        <w:t>, co jest dobrą wiadomością dla całej światowej medycyny</w:t>
      </w:r>
    </w:p>
    <w:p w14:paraId="28C2F0F1" w14:textId="77777777" w:rsidR="00AE43BD" w:rsidRDefault="00AE43BD" w:rsidP="00AE43BD">
      <w:pPr>
        <w:jc w:val="both"/>
      </w:pPr>
      <w:r>
        <w:t>Struktura molekularna</w:t>
      </w:r>
    </w:p>
    <w:p w14:paraId="59A21063" w14:textId="77777777" w:rsidR="00AE43BD" w:rsidRDefault="00AE43BD" w:rsidP="00AE43BD">
      <w:pPr>
        <w:jc w:val="both"/>
      </w:pPr>
      <w:r>
        <w:t>Dlaczego te alfa-</w:t>
      </w:r>
      <w:proofErr w:type="spellStart"/>
      <w:r>
        <w:t>monoglicerydy</w:t>
      </w:r>
      <w:proofErr w:type="spellEnd"/>
      <w:r>
        <w:t xml:space="preserve"> są tak skuteczne? Sekret leży w ich unikalnej strukturze molekularnej. Ich skład chemiczny sprawia, że są one niezależne od </w:t>
      </w:r>
      <w:proofErr w:type="spellStart"/>
      <w:r>
        <w:t>pH</w:t>
      </w:r>
      <w:proofErr w:type="spellEnd"/>
      <w:r>
        <w:t xml:space="preserve"> i odporne na rozkład enzymatyczny, co jest niezbędne, aby być skuteczne w całym przewodzie pokarmowym. Natomiast konwencjonalne kwasy organiczne będą aktywne w żołądku tylko dlatego, że przy wyższych wartościach </w:t>
      </w:r>
      <w:proofErr w:type="spellStart"/>
      <w:r>
        <w:t>pH</w:t>
      </w:r>
      <w:proofErr w:type="spellEnd"/>
      <w:r>
        <w:t xml:space="preserve"> w dalszej części przewodu pokarmowego ulegają dysocjacji. Kwasy organiczne, takie jak MCFA, są zdolne do infiltracji bakterii chorobotwórczych i zakłócania procesów życiowych.</w:t>
      </w:r>
    </w:p>
    <w:p w14:paraId="395B80B4" w14:textId="77777777" w:rsidR="00AE43BD" w:rsidRDefault="00AE43BD" w:rsidP="00AE43BD">
      <w:pPr>
        <w:jc w:val="both"/>
      </w:pPr>
    </w:p>
    <w:p w14:paraId="066551F6" w14:textId="77777777" w:rsidR="00AE43BD" w:rsidRDefault="00AE43BD" w:rsidP="00AE43BD">
      <w:pPr>
        <w:jc w:val="both"/>
      </w:pPr>
      <w:r>
        <w:t>Struktura chemiczna alfa-</w:t>
      </w:r>
      <w:proofErr w:type="spellStart"/>
      <w:r>
        <w:t>monoglicerydów</w:t>
      </w:r>
      <w:proofErr w:type="spellEnd"/>
      <w:r>
        <w:t xml:space="preserve"> umożliwia również ich włączenie do błon bakteryjnych, zakłócając w ten sposób pobieranie niezbędnych składników odżywczych, co prowadzi na przykład do zmniejszenia wzrostu bakterii. Z rysunku 1 wynika, że alfa-</w:t>
      </w:r>
      <w:proofErr w:type="spellStart"/>
      <w:r>
        <w:t>monolauryna</w:t>
      </w:r>
      <w:proofErr w:type="spellEnd"/>
      <w:r>
        <w:t xml:space="preserve"> produkowana przez </w:t>
      </w:r>
      <w:proofErr w:type="spellStart"/>
      <w:r>
        <w:t>FRAmelco</w:t>
      </w:r>
      <w:proofErr w:type="spellEnd"/>
      <w:r>
        <w:t xml:space="preserve"> może kontrolować nie tylko bakterie Gram-dodatnie, ale również na przykład bakterie Gram-ujemne E. coli in vitro.</w:t>
      </w:r>
    </w:p>
    <w:p w14:paraId="7805F24D" w14:textId="77777777" w:rsidR="00AE43BD" w:rsidRDefault="00AE43BD" w:rsidP="00AE43BD">
      <w:pPr>
        <w:jc w:val="both"/>
      </w:pPr>
      <w:r>
        <w:t>Właściwości antywirusowe</w:t>
      </w:r>
    </w:p>
    <w:p w14:paraId="172D6D0F" w14:textId="77777777" w:rsidR="00AE43BD" w:rsidRDefault="00AE43BD" w:rsidP="00AE43BD">
      <w:pPr>
        <w:jc w:val="both"/>
      </w:pPr>
      <w:r>
        <w:t>Oprócz dobrze udokumentowanego działania antybakteryjnego, literatura naukowa sugeruje, że alfa-</w:t>
      </w:r>
      <w:proofErr w:type="spellStart"/>
      <w:r>
        <w:t>monoglicerydy</w:t>
      </w:r>
      <w:proofErr w:type="spellEnd"/>
      <w:r>
        <w:t xml:space="preserve"> - a w szczególności alfa-</w:t>
      </w:r>
      <w:proofErr w:type="spellStart"/>
      <w:r>
        <w:t>monolauryna</w:t>
      </w:r>
      <w:proofErr w:type="spellEnd"/>
      <w:r>
        <w:t xml:space="preserve"> - mają właściwości przeciwwirusowe w stosunku do wirusów o wysokiej zawartości tłuszczu. Stwierdzono, że oddziałują one na wirusową błonę lipidową i powodują powstawanie wycieków. Wyższe stężenia mogą prowadzić do całkowitego rozpadu osłonki wirusowej i cząstek wirusowych. Dlatego też produkty zawierające alfa-</w:t>
      </w:r>
      <w:proofErr w:type="spellStart"/>
      <w:r>
        <w:t>monolaurynę</w:t>
      </w:r>
      <w:proofErr w:type="spellEnd"/>
      <w:r>
        <w:t xml:space="preserve"> zyskują coraz większą popularność w wielu krajach na farmach stojących w obliczu wyzwań wirusowych, takich jak rzekomy pomór drobiu, zakaźne zapalenie oskrzeli i PRRS.</w:t>
      </w:r>
    </w:p>
    <w:p w14:paraId="44BDA04E" w14:textId="77777777" w:rsidR="00AE43BD" w:rsidRDefault="00AE43BD" w:rsidP="00AE43BD">
      <w:pPr>
        <w:jc w:val="both"/>
      </w:pPr>
    </w:p>
    <w:p w14:paraId="39BBB198" w14:textId="77777777" w:rsidR="00AE43BD" w:rsidRDefault="00AE43BD" w:rsidP="00AE43BD">
      <w:pPr>
        <w:jc w:val="both"/>
      </w:pPr>
      <w:r>
        <w:t>Tych efektów in vivo nie można przypisać wyłącznie bezpośredniemu działaniu antywirusowemu alfa-</w:t>
      </w:r>
      <w:proofErr w:type="spellStart"/>
      <w:r>
        <w:t>monoglicerydów</w:t>
      </w:r>
      <w:proofErr w:type="spellEnd"/>
      <w:r>
        <w:t>. Istnieją dowody na to, że alfa-</w:t>
      </w:r>
      <w:proofErr w:type="spellStart"/>
      <w:r>
        <w:t>monoglicerydy</w:t>
      </w:r>
      <w:proofErr w:type="spellEnd"/>
      <w:r>
        <w:t xml:space="preserve"> mogą być transportowane do układu limfatycznego zwierząt, zwiększając w ten sposób jego zdolność do zwalczania infekcji w całym organizmie. Badania przeprowadzone przez </w:t>
      </w:r>
      <w:proofErr w:type="spellStart"/>
      <w:r>
        <w:t>FRAmelco</w:t>
      </w:r>
      <w:proofErr w:type="spellEnd"/>
      <w:r>
        <w:t xml:space="preserve"> we współpracy z uniwersytetami i ośrodkami </w:t>
      </w:r>
      <w:r>
        <w:lastRenderedPageBreak/>
        <w:t>badawczymi wykazały, że alfa-</w:t>
      </w:r>
      <w:proofErr w:type="spellStart"/>
      <w:r>
        <w:t>monolauryna</w:t>
      </w:r>
      <w:proofErr w:type="spellEnd"/>
      <w:r>
        <w:t xml:space="preserve"> prawdopodobnie posiada właściwości przeciwzapalne i może wzmocnić odpowiedź immunologiczną. W sumie można powiedzieć, że alfa-</w:t>
      </w:r>
      <w:proofErr w:type="spellStart"/>
      <w:r>
        <w:t>monoglicerydy</w:t>
      </w:r>
      <w:proofErr w:type="spellEnd"/>
      <w:r>
        <w:t xml:space="preserve"> wykazują różne pożądane efekty, co tłumaczy ich popularność w żywieniu brojlerów.</w:t>
      </w:r>
    </w:p>
    <w:p w14:paraId="7098E537" w14:textId="77777777" w:rsidR="00AE43BD" w:rsidRDefault="00AE43BD" w:rsidP="00AE43BD">
      <w:pPr>
        <w:jc w:val="both"/>
      </w:pPr>
      <w:r>
        <w:t>Znaczenie dla zdrowia jelit</w:t>
      </w:r>
    </w:p>
    <w:p w14:paraId="349E5662" w14:textId="77777777" w:rsidR="00AE43BD" w:rsidRPr="000C4DA8" w:rsidRDefault="00AE43BD" w:rsidP="00AE43BD">
      <w:pPr>
        <w:jc w:val="both"/>
      </w:pPr>
      <w:r>
        <w:t>Obecnie, przy ograniczonym stosowaniu antybiotyków, coraz większą uwagę zwraca się na znaczenie stanu zdrowia jelit dla wydajności produkcji. Unikalna struktura molekularna alfa-</w:t>
      </w:r>
      <w:proofErr w:type="spellStart"/>
      <w:r>
        <w:t>monolauryny</w:t>
      </w:r>
      <w:proofErr w:type="spellEnd"/>
      <w:r>
        <w:t xml:space="preserve"> sprawia, że jest ona wysoce antybakteryjna i antywirusowa w całym przewodzie pokarmowym, w przeciwieństwie do konwencjonalnych kwasów organicznych, takich jak MCFA. Obecne doświadczenie pokazuje, że szerokie działanie FRA C12 </w:t>
      </w:r>
      <w:proofErr w:type="spellStart"/>
      <w:r>
        <w:t>Dry</w:t>
      </w:r>
      <w:proofErr w:type="spellEnd"/>
      <w:r>
        <w:t xml:space="preserve"> przyczynia się do zwiększenia tempa wzrostu i zwiększenia masy ciała 35-dniowych brojlerów. Efekty były najbardziej widoczne w okresie startowym i hodowlanym, ze znaczącą poprawą wzrostu i liczbowo ulepszonym FCR.</w:t>
      </w:r>
    </w:p>
    <w:p w14:paraId="4716571D" w14:textId="1F7347FB" w:rsidR="009142AB" w:rsidRPr="009142AB" w:rsidRDefault="009142AB">
      <w:pPr>
        <w:rPr>
          <w:b/>
          <w:bCs/>
        </w:rPr>
      </w:pPr>
      <w:r w:rsidRPr="009142AB">
        <w:rPr>
          <w:b/>
          <w:bCs/>
        </w:rPr>
        <w:t>TŁUMA</w:t>
      </w:r>
      <w:r>
        <w:rPr>
          <w:b/>
          <w:bCs/>
        </w:rPr>
        <w:t>CZ</w:t>
      </w:r>
      <w:r w:rsidRPr="009142AB">
        <w:rPr>
          <w:b/>
          <w:bCs/>
        </w:rPr>
        <w:t xml:space="preserve">ENIE </w:t>
      </w:r>
      <w:proofErr w:type="spellStart"/>
      <w:r w:rsidRPr="009142AB">
        <w:rPr>
          <w:b/>
          <w:bCs/>
        </w:rPr>
        <w:t>PZZHiPD</w:t>
      </w:r>
      <w:proofErr w:type="spellEnd"/>
    </w:p>
    <w:p w14:paraId="455ECE3A" w14:textId="0520EFDB" w:rsidR="009142AB" w:rsidRPr="009142AB" w:rsidRDefault="009142AB">
      <w:pPr>
        <w:rPr>
          <w:b/>
          <w:bCs/>
          <w:i/>
          <w:iCs/>
        </w:rPr>
      </w:pPr>
      <w:r w:rsidRPr="009142AB">
        <w:rPr>
          <w:b/>
          <w:bCs/>
          <w:i/>
          <w:iCs/>
        </w:rPr>
        <w:t>FINANSOWANE Z FUNDUSZU PROMOCJI MIĘSA DROBIOWEGO</w:t>
      </w:r>
    </w:p>
    <w:sectPr w:rsidR="009142AB" w:rsidRPr="0091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BD"/>
    <w:rsid w:val="006558CF"/>
    <w:rsid w:val="009142AB"/>
    <w:rsid w:val="00AE43BD"/>
    <w:rsid w:val="00B8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FA3B"/>
  <w15:chartTrackingRefBased/>
  <w15:docId w15:val="{565A4CD0-5313-4F8A-9E2A-9186987C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3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8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2020-12-28T19:45:00Z</cp:lastPrinted>
  <dcterms:created xsi:type="dcterms:W3CDTF">2020-12-28T19:42:00Z</dcterms:created>
  <dcterms:modified xsi:type="dcterms:W3CDTF">2020-12-28T19:46:00Z</dcterms:modified>
</cp:coreProperties>
</file>